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bookmarkStart w:id="0" w:name="_Hlk170205638"/>
      <w:r w:rsidRPr="00162FF0">
        <w:rPr>
          <w:rFonts w:eastAsia="Arial Unicode MS" w:cstheme="minorHAnsi"/>
          <w:b/>
          <w:bCs/>
        </w:rPr>
        <w:t xml:space="preserve">Réunion Du Conseil Municipal de la </w:t>
      </w:r>
      <w:r w:rsidR="00AB327E" w:rsidRPr="00162FF0">
        <w:rPr>
          <w:rFonts w:eastAsia="Arial Unicode MS" w:cstheme="minorHAnsi"/>
          <w:b/>
          <w:bCs/>
        </w:rPr>
        <w:t>C</w:t>
      </w:r>
      <w:r w:rsidRPr="00162FF0">
        <w:rPr>
          <w:rFonts w:eastAsia="Arial Unicode MS" w:cstheme="minorHAnsi"/>
          <w:b/>
          <w:bCs/>
        </w:rPr>
        <w:t>ommune</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D’USSON</w:t>
      </w:r>
      <w:r w:rsidR="00AB327E" w:rsidRPr="00162FF0">
        <w:rPr>
          <w:rFonts w:eastAsia="Arial Unicode MS" w:cstheme="minorHAnsi"/>
          <w:b/>
          <w:bCs/>
        </w:rPr>
        <w:t>-</w:t>
      </w:r>
      <w:r w:rsidRPr="00162FF0">
        <w:rPr>
          <w:rFonts w:eastAsia="Arial Unicode MS" w:cstheme="minorHAnsi"/>
          <w:b/>
          <w:bCs/>
        </w:rPr>
        <w:t>EN</w:t>
      </w:r>
      <w:r w:rsidR="00AB327E" w:rsidRPr="00162FF0">
        <w:rPr>
          <w:rFonts w:eastAsia="Arial Unicode MS" w:cstheme="minorHAnsi"/>
          <w:b/>
          <w:bCs/>
        </w:rPr>
        <w:t>-</w:t>
      </w:r>
      <w:r w:rsidRPr="00162FF0">
        <w:rPr>
          <w:rFonts w:eastAsia="Arial Unicode MS" w:cstheme="minorHAnsi"/>
          <w:b/>
          <w:bCs/>
        </w:rPr>
        <w:t>FOREZ</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 xml:space="preserve">Séance du </w:t>
      </w:r>
      <w:r w:rsidR="00322C21">
        <w:rPr>
          <w:rFonts w:eastAsia="Arial Unicode MS" w:cstheme="minorHAnsi"/>
          <w:b/>
          <w:bCs/>
        </w:rPr>
        <w:t>17 décembre</w:t>
      </w:r>
      <w:r w:rsidR="0012226C" w:rsidRPr="00162FF0">
        <w:rPr>
          <w:rFonts w:eastAsia="Arial Unicode MS" w:cstheme="minorHAnsi"/>
          <w:b/>
          <w:bCs/>
        </w:rPr>
        <w:t xml:space="preserve"> </w:t>
      </w:r>
      <w:r w:rsidR="00FE3387" w:rsidRPr="00162FF0">
        <w:rPr>
          <w:rFonts w:eastAsia="Arial Unicode MS" w:cstheme="minorHAnsi"/>
          <w:b/>
          <w:bCs/>
        </w:rPr>
        <w:t>2025</w:t>
      </w:r>
      <w:r w:rsidR="00811877" w:rsidRPr="00162FF0">
        <w:rPr>
          <w:rFonts w:eastAsia="Arial Unicode MS" w:cstheme="minorHAnsi"/>
          <w:b/>
          <w:bCs/>
        </w:rPr>
        <w:t xml:space="preserve"> à </w:t>
      </w:r>
      <w:r w:rsidR="002F28B5" w:rsidRPr="00162FF0">
        <w:rPr>
          <w:rFonts w:eastAsia="Arial Unicode MS" w:cstheme="minorHAnsi"/>
          <w:b/>
          <w:bCs/>
        </w:rPr>
        <w:t>20</w:t>
      </w:r>
      <w:r w:rsidR="00AE04AD" w:rsidRPr="00162FF0">
        <w:rPr>
          <w:rFonts w:eastAsia="Arial Unicode MS" w:cstheme="minorHAnsi"/>
          <w:b/>
          <w:bCs/>
        </w:rPr>
        <w:t xml:space="preserve"> heures</w:t>
      </w:r>
      <w:r w:rsidR="002F28B5" w:rsidRPr="00162FF0">
        <w:rPr>
          <w:rFonts w:eastAsia="Arial Unicode MS" w:cstheme="minorHAnsi"/>
          <w:b/>
          <w:bCs/>
        </w:rPr>
        <w:t xml:space="preserve"> 30</w:t>
      </w:r>
    </w:p>
    <w:p w:rsidR="008D5341" w:rsidRPr="00162FF0" w:rsidRDefault="008D5341" w:rsidP="00162FF0">
      <w:pPr>
        <w:widowControl w:val="0"/>
        <w:autoSpaceDE w:val="0"/>
        <w:autoSpaceDN w:val="0"/>
        <w:adjustRightInd w:val="0"/>
        <w:spacing w:after="0" w:line="240" w:lineRule="auto"/>
        <w:ind w:firstLine="709"/>
        <w:jc w:val="center"/>
        <w:rPr>
          <w:rFonts w:eastAsia="Arial Unicode MS" w:cstheme="minorHAnsi"/>
          <w:b/>
          <w:bCs/>
        </w:rPr>
      </w:pPr>
    </w:p>
    <w:p w:rsidR="0075380E"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Nombre de membres :</w:t>
      </w:r>
      <w:r w:rsidRPr="00162FF0">
        <w:rPr>
          <w:rFonts w:asciiTheme="minorHAnsi" w:eastAsia="Arial Unicode MS" w:hAnsiTheme="minorHAnsi" w:cstheme="minorHAnsi"/>
          <w:sz w:val="22"/>
          <w:szCs w:val="22"/>
        </w:rPr>
        <w:tab/>
      </w:r>
      <w:r w:rsidRPr="00162FF0">
        <w:rPr>
          <w:rFonts w:asciiTheme="minorHAnsi" w:eastAsia="Arial Unicode MS" w:hAnsiTheme="minorHAnsi" w:cstheme="minorHAnsi"/>
          <w:sz w:val="22"/>
          <w:szCs w:val="22"/>
        </w:rPr>
        <w:tab/>
      </w:r>
    </w:p>
    <w:p w:rsidR="002C4721"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ab/>
      </w:r>
    </w:p>
    <w:p w:rsid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Afférents au conseil municipal : 1</w:t>
      </w:r>
      <w:r w:rsidR="00FB2F4E" w:rsidRPr="00162FF0">
        <w:rPr>
          <w:rFonts w:eastAsia="Arial Unicode MS" w:cstheme="minorHAnsi"/>
        </w:rPr>
        <w:t>4</w:t>
      </w:r>
      <w:r w:rsidRPr="00162FF0">
        <w:rPr>
          <w:rFonts w:eastAsia="Arial Unicode MS" w:cstheme="minorHAnsi"/>
        </w:rPr>
        <w:tab/>
      </w:r>
    </w:p>
    <w:p w:rsidR="002C4721" w:rsidRP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ab/>
      </w:r>
      <w:r w:rsidRPr="00162FF0">
        <w:rPr>
          <w:rFonts w:eastAsia="Arial Unicode MS" w:cstheme="minorHAnsi"/>
        </w:rPr>
        <w:tab/>
      </w:r>
      <w:r w:rsidRPr="00162FF0">
        <w:rPr>
          <w:rFonts w:eastAsia="Arial Unicode MS" w:cstheme="minorHAnsi"/>
        </w:rPr>
        <w:tab/>
      </w:r>
      <w:r w:rsidRPr="00162FF0">
        <w:rPr>
          <w:rFonts w:eastAsia="Arial Unicode MS" w:cstheme="minorHAnsi"/>
        </w:rPr>
        <w:tab/>
      </w: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En exercice :</w:t>
      </w:r>
      <w:r w:rsidR="00B93AD4" w:rsidRPr="00162FF0">
        <w:rPr>
          <w:rFonts w:eastAsia="Arial Unicode MS" w:cstheme="minorHAnsi"/>
        </w:rPr>
        <w:t xml:space="preserve"> </w:t>
      </w:r>
      <w:r w:rsidRPr="00162FF0">
        <w:rPr>
          <w:rFonts w:eastAsia="Arial Unicode MS" w:cstheme="minorHAnsi"/>
        </w:rPr>
        <w:t>1</w:t>
      </w:r>
      <w:r w:rsidR="00FB2F4E" w:rsidRPr="00162FF0">
        <w:rPr>
          <w:rFonts w:eastAsia="Arial Unicode MS" w:cstheme="minorHAnsi"/>
        </w:rPr>
        <w:t>4</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 xml:space="preserve">Qui ont </w:t>
      </w:r>
      <w:r w:rsidR="00B71B67" w:rsidRPr="00162FF0">
        <w:rPr>
          <w:rFonts w:eastAsia="Arial Unicode MS" w:cstheme="minorHAnsi"/>
        </w:rPr>
        <w:t xml:space="preserve">pris part à la délibération : </w:t>
      </w:r>
      <w:r w:rsidR="008E43D2" w:rsidRPr="00162FF0">
        <w:rPr>
          <w:rFonts w:eastAsia="Arial Unicode MS" w:cstheme="minorHAnsi"/>
        </w:rPr>
        <w:t>1</w:t>
      </w:r>
      <w:r w:rsidR="00D5025E" w:rsidRPr="00162FF0">
        <w:rPr>
          <w:rFonts w:eastAsia="Arial Unicode MS" w:cstheme="minorHAnsi"/>
        </w:rPr>
        <w:t>0</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F43980" w:rsidRDefault="002C4721" w:rsidP="00162FF0">
      <w:pPr>
        <w:widowControl w:val="0"/>
        <w:autoSpaceDE w:val="0"/>
        <w:autoSpaceDN w:val="0"/>
        <w:adjustRightInd w:val="0"/>
        <w:spacing w:after="0" w:line="240" w:lineRule="auto"/>
        <w:ind w:firstLine="709"/>
        <w:jc w:val="both"/>
        <w:rPr>
          <w:rFonts w:cstheme="minorHAnsi"/>
        </w:rPr>
      </w:pPr>
      <w:r w:rsidRPr="00162FF0">
        <w:rPr>
          <w:rFonts w:cstheme="minorHAnsi"/>
          <w:bCs/>
          <w:u w:val="single"/>
        </w:rPr>
        <w:t>Etaient présents</w:t>
      </w:r>
      <w:r w:rsidRPr="00162FF0">
        <w:rPr>
          <w:rFonts w:cstheme="minorHAnsi"/>
        </w:rPr>
        <w:t xml:space="preserve"> : M</w:t>
      </w:r>
      <w:r w:rsidR="00FF5ABE" w:rsidRPr="00162FF0">
        <w:rPr>
          <w:rFonts w:cstheme="minorHAnsi"/>
        </w:rPr>
        <w:t>.</w:t>
      </w:r>
      <w:r w:rsidRPr="00162FF0">
        <w:rPr>
          <w:rFonts w:cstheme="minorHAnsi"/>
        </w:rPr>
        <w:t xml:space="preserve"> BEAL Hervé - GALLON Maurice - RIVAL Nelly - DELORME Daniel </w:t>
      </w:r>
      <w:r w:rsidR="00D5025E" w:rsidRPr="00162FF0">
        <w:rPr>
          <w:rFonts w:cstheme="minorHAnsi"/>
        </w:rPr>
        <w:t>–</w:t>
      </w:r>
      <w:r w:rsidRPr="00162FF0">
        <w:rPr>
          <w:rFonts w:cstheme="minorHAnsi"/>
        </w:rPr>
        <w:t xml:space="preserve"> </w:t>
      </w:r>
      <w:r w:rsidR="00D5025E" w:rsidRPr="00162FF0">
        <w:rPr>
          <w:rFonts w:cstheme="minorHAnsi"/>
        </w:rPr>
        <w:t xml:space="preserve">CHATAING Patrick - </w:t>
      </w:r>
      <w:r w:rsidRPr="00162FF0">
        <w:rPr>
          <w:rFonts w:cstheme="minorHAnsi"/>
        </w:rPr>
        <w:t>JOUMARD-DE</w:t>
      </w:r>
      <w:r w:rsidR="00D53E1F" w:rsidRPr="00162FF0">
        <w:rPr>
          <w:rFonts w:cstheme="minorHAnsi"/>
        </w:rPr>
        <w:t>S</w:t>
      </w:r>
      <w:r w:rsidRPr="00162FF0">
        <w:rPr>
          <w:rFonts w:cstheme="minorHAnsi"/>
        </w:rPr>
        <w:t xml:space="preserve">SALCES </w:t>
      </w:r>
      <w:r w:rsidR="00E942B1" w:rsidRPr="00162FF0">
        <w:rPr>
          <w:rFonts w:cstheme="minorHAnsi"/>
        </w:rPr>
        <w:t xml:space="preserve">Sandrine </w:t>
      </w:r>
      <w:r w:rsidR="000A45E9" w:rsidRPr="00162FF0">
        <w:rPr>
          <w:rFonts w:cstheme="minorHAnsi"/>
        </w:rPr>
        <w:t xml:space="preserve">- Tony DAURELLE </w:t>
      </w:r>
      <w:r w:rsidR="00D5025E" w:rsidRPr="00162FF0">
        <w:rPr>
          <w:rFonts w:cstheme="minorHAnsi"/>
        </w:rPr>
        <w:t>–</w:t>
      </w:r>
      <w:r w:rsidR="00BF0634" w:rsidRPr="00162FF0">
        <w:rPr>
          <w:rFonts w:cstheme="minorHAnsi"/>
        </w:rPr>
        <w:t xml:space="preserve"> </w:t>
      </w:r>
      <w:r w:rsidR="00D5025E" w:rsidRPr="00162FF0">
        <w:rPr>
          <w:rFonts w:cstheme="minorHAnsi"/>
        </w:rPr>
        <w:t>MAILLET-BERT Pascale -</w:t>
      </w:r>
      <w:r w:rsidR="00FE3387" w:rsidRPr="00162FF0">
        <w:rPr>
          <w:rFonts w:cstheme="minorHAnsi"/>
        </w:rPr>
        <w:t xml:space="preserve"> PAULET Nadine</w:t>
      </w:r>
      <w:r w:rsidR="000A45E9" w:rsidRPr="00162FF0">
        <w:rPr>
          <w:rFonts w:cstheme="minorHAnsi"/>
        </w:rPr>
        <w:t xml:space="preserve"> - Cédric BOUREILLE</w:t>
      </w:r>
      <w:r w:rsidR="00216ECC">
        <w:rPr>
          <w:rFonts w:cstheme="minorHAnsi"/>
        </w:rPr>
        <w:t xml:space="preserve"> – Laëtitia SIBAUD – Vincent BONNEVAUD et Agnès PITAVY</w:t>
      </w:r>
      <w:r w:rsidR="00162FF0">
        <w:rPr>
          <w:rFonts w:cstheme="minorHAnsi"/>
        </w:rPr>
        <w:t>.</w:t>
      </w:r>
    </w:p>
    <w:p w:rsidR="00162FF0" w:rsidRPr="00162FF0" w:rsidRDefault="00162FF0" w:rsidP="00162FF0">
      <w:pPr>
        <w:widowControl w:val="0"/>
        <w:autoSpaceDE w:val="0"/>
        <w:autoSpaceDN w:val="0"/>
        <w:adjustRightInd w:val="0"/>
        <w:spacing w:after="0" w:line="240" w:lineRule="auto"/>
        <w:ind w:firstLine="709"/>
        <w:jc w:val="both"/>
        <w:rPr>
          <w:rFonts w:cstheme="minorHAnsi"/>
        </w:rPr>
      </w:pPr>
    </w:p>
    <w:p w:rsidR="000A45E9" w:rsidRDefault="000A45E9" w:rsidP="00162FF0">
      <w:pPr>
        <w:widowControl w:val="0"/>
        <w:autoSpaceDE w:val="0"/>
        <w:autoSpaceDN w:val="0"/>
        <w:adjustRightInd w:val="0"/>
        <w:spacing w:after="0" w:line="240" w:lineRule="auto"/>
        <w:ind w:firstLine="709"/>
        <w:jc w:val="both"/>
        <w:rPr>
          <w:rFonts w:cstheme="minorHAnsi"/>
        </w:rPr>
      </w:pPr>
      <w:r w:rsidRPr="00162FF0">
        <w:rPr>
          <w:rFonts w:cstheme="minorHAnsi"/>
          <w:u w:val="single"/>
        </w:rPr>
        <w:t>Absent sans pouvoirs</w:t>
      </w:r>
      <w:r w:rsidRPr="00162FF0">
        <w:rPr>
          <w:rFonts w:cstheme="minorHAnsi"/>
        </w:rPr>
        <w:t> : Marine MAURICE.</w:t>
      </w:r>
    </w:p>
    <w:p w:rsidR="00162FF0" w:rsidRPr="00162FF0" w:rsidRDefault="00162FF0" w:rsidP="00162FF0">
      <w:pPr>
        <w:widowControl w:val="0"/>
        <w:autoSpaceDE w:val="0"/>
        <w:autoSpaceDN w:val="0"/>
        <w:adjustRightInd w:val="0"/>
        <w:spacing w:after="0" w:line="240" w:lineRule="auto"/>
        <w:ind w:firstLine="709"/>
        <w:jc w:val="both"/>
        <w:rPr>
          <w:rFonts w:cstheme="minorHAnsi"/>
        </w:rPr>
      </w:pPr>
    </w:p>
    <w:bookmarkEnd w:id="0"/>
    <w:p w:rsidR="004A1369" w:rsidRPr="00F312C1" w:rsidRDefault="004A1369" w:rsidP="00162FF0">
      <w:pPr>
        <w:widowControl w:val="0"/>
        <w:autoSpaceDE w:val="0"/>
        <w:autoSpaceDN w:val="0"/>
        <w:adjustRightInd w:val="0"/>
        <w:spacing w:after="0" w:line="240" w:lineRule="auto"/>
        <w:ind w:firstLine="709"/>
        <w:jc w:val="both"/>
        <w:rPr>
          <w:rFonts w:cstheme="minorHAnsi"/>
          <w:b/>
        </w:rPr>
      </w:pPr>
      <w:r w:rsidRPr="00F312C1">
        <w:rPr>
          <w:rFonts w:cstheme="minorHAnsi"/>
          <w:b/>
        </w:rPr>
        <w:t xml:space="preserve">1 – </w:t>
      </w:r>
      <w:r w:rsidRPr="00F312C1">
        <w:rPr>
          <w:rFonts w:cstheme="minorHAnsi"/>
          <w:b/>
          <w:u w:val="single"/>
        </w:rPr>
        <w:t xml:space="preserve">Approbation </w:t>
      </w:r>
      <w:r w:rsidR="00FB2F4E" w:rsidRPr="00F312C1">
        <w:rPr>
          <w:rFonts w:cstheme="minorHAnsi"/>
          <w:b/>
          <w:u w:val="single"/>
        </w:rPr>
        <w:t xml:space="preserve">du </w:t>
      </w:r>
      <w:r w:rsidR="00FE3387" w:rsidRPr="00F312C1">
        <w:rPr>
          <w:rFonts w:cstheme="minorHAnsi"/>
          <w:b/>
          <w:u w:val="single"/>
        </w:rPr>
        <w:t>procès-verbal</w:t>
      </w:r>
      <w:r w:rsidRPr="00F312C1">
        <w:rPr>
          <w:rFonts w:cstheme="minorHAnsi"/>
          <w:b/>
          <w:u w:val="single"/>
        </w:rPr>
        <w:t xml:space="preserve"> </w:t>
      </w:r>
      <w:r w:rsidR="00FB2F4E" w:rsidRPr="00F312C1">
        <w:rPr>
          <w:rFonts w:cstheme="minorHAnsi"/>
          <w:b/>
          <w:u w:val="single"/>
        </w:rPr>
        <w:t xml:space="preserve">de la réunion </w:t>
      </w:r>
      <w:r w:rsidRPr="00F312C1">
        <w:rPr>
          <w:rFonts w:cstheme="minorHAnsi"/>
          <w:b/>
          <w:u w:val="single"/>
        </w:rPr>
        <w:t>du</w:t>
      </w:r>
      <w:r w:rsidR="00EA2422" w:rsidRPr="00F312C1">
        <w:rPr>
          <w:rFonts w:cstheme="minorHAnsi"/>
          <w:b/>
          <w:u w:val="single"/>
        </w:rPr>
        <w:t xml:space="preserve"> </w:t>
      </w:r>
      <w:r w:rsidR="00216ECC" w:rsidRPr="00F312C1">
        <w:rPr>
          <w:rFonts w:cstheme="minorHAnsi"/>
          <w:b/>
          <w:u w:val="single"/>
        </w:rPr>
        <w:t xml:space="preserve">3 novembre </w:t>
      </w:r>
      <w:r w:rsidR="00AF7BEC" w:rsidRPr="00F312C1">
        <w:rPr>
          <w:rFonts w:cstheme="minorHAnsi"/>
          <w:b/>
          <w:u w:val="single"/>
        </w:rPr>
        <w:t>2025</w:t>
      </w:r>
      <w:r w:rsidRPr="00F312C1">
        <w:rPr>
          <w:rFonts w:cstheme="minorHAnsi"/>
          <w:b/>
        </w:rPr>
        <w:tab/>
      </w:r>
      <w:r w:rsidRPr="00F312C1">
        <w:rPr>
          <w:rFonts w:cstheme="minorHAnsi"/>
          <w:b/>
        </w:rPr>
        <w:tab/>
      </w:r>
    </w:p>
    <w:p w:rsidR="008D3C35" w:rsidRPr="00F312C1" w:rsidRDefault="008D3C35" w:rsidP="00162FF0">
      <w:pPr>
        <w:widowControl w:val="0"/>
        <w:autoSpaceDE w:val="0"/>
        <w:autoSpaceDN w:val="0"/>
        <w:adjustRightInd w:val="0"/>
        <w:spacing w:after="0" w:line="240" w:lineRule="auto"/>
        <w:ind w:firstLine="709"/>
        <w:jc w:val="both"/>
        <w:rPr>
          <w:rFonts w:cstheme="minorHAnsi"/>
        </w:rPr>
      </w:pPr>
    </w:p>
    <w:p w:rsidR="004973F1" w:rsidRPr="00F312C1"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invite le </w:t>
      </w:r>
      <w:r w:rsidR="008E43D2" w:rsidRPr="00F312C1">
        <w:rPr>
          <w:rFonts w:cstheme="minorHAnsi"/>
        </w:rPr>
        <w:t>C</w:t>
      </w:r>
      <w:r w:rsidRPr="00F312C1">
        <w:rPr>
          <w:rFonts w:cstheme="minorHAnsi"/>
        </w:rPr>
        <w:t xml:space="preserve">onseil à se prononcer sur le compte rendu de la réunion du </w:t>
      </w:r>
      <w:r w:rsidR="00216ECC" w:rsidRPr="00F312C1">
        <w:rPr>
          <w:rFonts w:cstheme="minorHAnsi"/>
        </w:rPr>
        <w:t>3 novembre</w:t>
      </w:r>
      <w:r w:rsidR="00AF7BEC" w:rsidRPr="00F312C1">
        <w:rPr>
          <w:rFonts w:cstheme="minorHAnsi"/>
        </w:rPr>
        <w:t xml:space="preserve"> 2025</w:t>
      </w:r>
      <w:r w:rsidRPr="00F312C1">
        <w:rPr>
          <w:rFonts w:cstheme="minorHAnsi"/>
        </w:rPr>
        <w:t xml:space="preserve">. </w:t>
      </w:r>
    </w:p>
    <w:p w:rsidR="00A731BC" w:rsidRPr="00F312C1" w:rsidRDefault="00A731BC" w:rsidP="00162FF0">
      <w:pPr>
        <w:widowControl w:val="0"/>
        <w:autoSpaceDE w:val="0"/>
        <w:autoSpaceDN w:val="0"/>
        <w:adjustRightInd w:val="0"/>
        <w:spacing w:after="0" w:line="240" w:lineRule="auto"/>
        <w:ind w:firstLine="709"/>
        <w:jc w:val="both"/>
        <w:rPr>
          <w:rFonts w:cstheme="minorHAnsi"/>
        </w:rPr>
      </w:pPr>
    </w:p>
    <w:p w:rsidR="007905EA" w:rsidRPr="00F312C1"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Après délibération et à </w:t>
      </w:r>
      <w:r w:rsidR="00FB2F4E" w:rsidRPr="00F312C1">
        <w:rPr>
          <w:rFonts w:cstheme="minorHAnsi"/>
        </w:rPr>
        <w:t>l’unanimité</w:t>
      </w:r>
      <w:r w:rsidRPr="00F312C1">
        <w:rPr>
          <w:rFonts w:cstheme="minorHAnsi"/>
        </w:rPr>
        <w:t xml:space="preserve">, le </w:t>
      </w:r>
      <w:r w:rsidR="008E43D2" w:rsidRPr="00F312C1">
        <w:rPr>
          <w:rFonts w:cstheme="minorHAnsi"/>
        </w:rPr>
        <w:t>C</w:t>
      </w:r>
      <w:r w:rsidRPr="00F312C1">
        <w:rPr>
          <w:rFonts w:cstheme="minorHAnsi"/>
        </w:rPr>
        <w:t>onseil approuve le compte rendu de la réunion du</w:t>
      </w:r>
      <w:r w:rsidR="00F70640" w:rsidRPr="00F312C1">
        <w:rPr>
          <w:rFonts w:cstheme="minorHAnsi"/>
        </w:rPr>
        <w:t xml:space="preserve"> </w:t>
      </w:r>
      <w:r w:rsidR="00216ECC" w:rsidRPr="00F312C1">
        <w:rPr>
          <w:rFonts w:cstheme="minorHAnsi"/>
        </w:rPr>
        <w:t xml:space="preserve">3 novembre </w:t>
      </w:r>
      <w:r w:rsidR="00AF7BEC" w:rsidRPr="00F312C1">
        <w:rPr>
          <w:rFonts w:cstheme="minorHAnsi"/>
        </w:rPr>
        <w:t>2025</w:t>
      </w:r>
      <w:r w:rsidRPr="00F312C1">
        <w:rPr>
          <w:rFonts w:cstheme="minorHAnsi"/>
        </w:rPr>
        <w:t>.</w:t>
      </w:r>
    </w:p>
    <w:p w:rsidR="00216ECC" w:rsidRPr="00F312C1" w:rsidRDefault="00216ECC" w:rsidP="00162FF0">
      <w:pPr>
        <w:widowControl w:val="0"/>
        <w:autoSpaceDE w:val="0"/>
        <w:autoSpaceDN w:val="0"/>
        <w:adjustRightInd w:val="0"/>
        <w:spacing w:after="0" w:line="240" w:lineRule="auto"/>
        <w:ind w:firstLine="709"/>
        <w:jc w:val="both"/>
        <w:rPr>
          <w:rFonts w:cstheme="minorHAnsi"/>
        </w:rPr>
      </w:pPr>
    </w:p>
    <w:p w:rsidR="00216ECC" w:rsidRPr="00F312C1" w:rsidRDefault="00216ECC" w:rsidP="00F312C1">
      <w:pPr>
        <w:widowControl w:val="0"/>
        <w:autoSpaceDE w:val="0"/>
        <w:autoSpaceDN w:val="0"/>
        <w:adjustRightInd w:val="0"/>
        <w:spacing w:after="0" w:line="240" w:lineRule="auto"/>
        <w:ind w:firstLine="709"/>
        <w:jc w:val="both"/>
        <w:rPr>
          <w:rFonts w:cstheme="minorHAnsi"/>
        </w:rPr>
      </w:pPr>
      <w:r w:rsidRPr="00F312C1">
        <w:rPr>
          <w:rFonts w:cstheme="minorHAnsi"/>
          <w:b/>
        </w:rPr>
        <w:t xml:space="preserve">2 – </w:t>
      </w:r>
      <w:r w:rsidR="00420047" w:rsidRPr="00F312C1">
        <w:rPr>
          <w:rFonts w:cstheme="minorHAnsi"/>
          <w:b/>
          <w:u w:val="single"/>
        </w:rPr>
        <w:t xml:space="preserve">Les Frapadingues : reversement </w:t>
      </w:r>
      <w:r w:rsidR="007D49D1" w:rsidRPr="00F312C1">
        <w:rPr>
          <w:rFonts w:cstheme="minorHAnsi"/>
          <w:b/>
          <w:u w:val="single"/>
        </w:rPr>
        <w:t>des bénéfices de la vente des brioches 2025</w:t>
      </w:r>
      <w:r w:rsidRPr="00F312C1">
        <w:rPr>
          <w:rFonts w:cstheme="minorHAnsi"/>
          <w:b/>
        </w:rPr>
        <w:tab/>
      </w:r>
      <w:r w:rsidRPr="00F312C1">
        <w:rPr>
          <w:rFonts w:cstheme="minorHAnsi"/>
          <w:b/>
        </w:rPr>
        <w:tab/>
      </w:r>
    </w:p>
    <w:p w:rsidR="00216ECC" w:rsidRPr="00F312C1" w:rsidRDefault="00216ECC" w:rsidP="00F312C1">
      <w:pPr>
        <w:widowControl w:val="0"/>
        <w:autoSpaceDE w:val="0"/>
        <w:autoSpaceDN w:val="0"/>
        <w:adjustRightInd w:val="0"/>
        <w:ind w:firstLine="720"/>
        <w:jc w:val="both"/>
        <w:rPr>
          <w:rFonts w:eastAsia="Calibri" w:cstheme="minorHAnsi"/>
          <w:color w:val="000000"/>
        </w:rPr>
      </w:pPr>
      <w:r w:rsidRPr="00F312C1">
        <w:rPr>
          <w:rFonts w:eastAsia="Calibri" w:cstheme="minorHAnsi"/>
          <w:color w:val="000000"/>
        </w:rPr>
        <w:t xml:space="preserve">Monsieur le Maire rappelle </w:t>
      </w:r>
      <w:r w:rsidR="007D49D1" w:rsidRPr="00F312C1">
        <w:rPr>
          <w:rFonts w:eastAsia="Calibri" w:cstheme="minorHAnsi"/>
          <w:color w:val="000000"/>
        </w:rPr>
        <w:t>au Conseil</w:t>
      </w:r>
      <w:r w:rsidRPr="00F312C1">
        <w:rPr>
          <w:rFonts w:eastAsia="Calibri" w:cstheme="minorHAnsi"/>
          <w:color w:val="000000"/>
        </w:rPr>
        <w:t xml:space="preserve"> que l’</w:t>
      </w:r>
      <w:r w:rsidR="007D49D1" w:rsidRPr="00F312C1">
        <w:rPr>
          <w:rFonts w:eastAsia="Calibri" w:cstheme="minorHAnsi"/>
          <w:color w:val="000000"/>
        </w:rPr>
        <w:t>A</w:t>
      </w:r>
      <w:r w:rsidRPr="00F312C1">
        <w:rPr>
          <w:rFonts w:eastAsia="Calibri" w:cstheme="minorHAnsi"/>
          <w:color w:val="000000"/>
        </w:rPr>
        <w:t>ssociation des Frapadingues se charge chaque année de la vente des brioches dont les profits servent au financement du repas des anciens.</w:t>
      </w:r>
    </w:p>
    <w:p w:rsidR="00216ECC" w:rsidRPr="00F312C1" w:rsidRDefault="00216ECC" w:rsidP="00F312C1">
      <w:pPr>
        <w:widowControl w:val="0"/>
        <w:autoSpaceDE w:val="0"/>
        <w:autoSpaceDN w:val="0"/>
        <w:adjustRightInd w:val="0"/>
        <w:ind w:firstLine="708"/>
        <w:jc w:val="both"/>
        <w:rPr>
          <w:rFonts w:eastAsia="Calibri" w:cstheme="minorHAnsi"/>
          <w:color w:val="000000"/>
        </w:rPr>
      </w:pPr>
      <w:r w:rsidRPr="00F312C1">
        <w:rPr>
          <w:rFonts w:eastAsia="Calibri" w:cstheme="minorHAnsi"/>
          <w:color w:val="000000"/>
        </w:rPr>
        <w:t>Bénéfices réalisés en 2025 : 1</w:t>
      </w:r>
      <w:r w:rsidR="007D49D1" w:rsidRPr="00F312C1">
        <w:rPr>
          <w:rFonts w:eastAsia="Calibri" w:cstheme="minorHAnsi"/>
          <w:color w:val="000000"/>
        </w:rPr>
        <w:t> </w:t>
      </w:r>
      <w:r w:rsidRPr="00F312C1">
        <w:rPr>
          <w:rFonts w:eastAsia="Calibri" w:cstheme="minorHAnsi"/>
          <w:color w:val="000000"/>
        </w:rPr>
        <w:t>517</w:t>
      </w:r>
      <w:r w:rsidR="007D49D1" w:rsidRPr="00F312C1">
        <w:rPr>
          <w:rFonts w:eastAsia="Calibri" w:cstheme="minorHAnsi"/>
          <w:color w:val="000000"/>
        </w:rPr>
        <w:t>,</w:t>
      </w:r>
      <w:r w:rsidRPr="00F312C1">
        <w:rPr>
          <w:rFonts w:eastAsia="Calibri" w:cstheme="minorHAnsi"/>
          <w:color w:val="000000"/>
        </w:rPr>
        <w:t>79 € (pour mémoire, bénéfices 2024 : 1</w:t>
      </w:r>
      <w:r w:rsidR="00F312C1">
        <w:rPr>
          <w:rFonts w:eastAsia="Calibri" w:cstheme="minorHAnsi"/>
          <w:color w:val="000000"/>
        </w:rPr>
        <w:t> </w:t>
      </w:r>
      <w:r w:rsidRPr="00F312C1">
        <w:rPr>
          <w:rFonts w:eastAsia="Calibri" w:cstheme="minorHAnsi"/>
          <w:color w:val="000000"/>
        </w:rPr>
        <w:t>048</w:t>
      </w:r>
      <w:r w:rsidR="00F312C1">
        <w:rPr>
          <w:rFonts w:eastAsia="Calibri" w:cstheme="minorHAnsi"/>
          <w:color w:val="000000"/>
        </w:rPr>
        <w:t>,</w:t>
      </w:r>
      <w:r w:rsidRPr="00F312C1">
        <w:rPr>
          <w:rFonts w:eastAsia="Calibri" w:cstheme="minorHAnsi"/>
          <w:color w:val="000000"/>
        </w:rPr>
        <w:t>45 €)</w:t>
      </w:r>
      <w:r w:rsidR="007D49D1" w:rsidRPr="00F312C1">
        <w:rPr>
          <w:rFonts w:eastAsia="Calibri" w:cstheme="minorHAnsi"/>
          <w:color w:val="000000"/>
        </w:rPr>
        <w:t>.</w:t>
      </w:r>
    </w:p>
    <w:p w:rsidR="00216ECC" w:rsidRPr="00F312C1" w:rsidRDefault="007D49D1" w:rsidP="00F63E40">
      <w:pPr>
        <w:pStyle w:val="Paragraphedeliste"/>
        <w:spacing w:after="0" w:line="240" w:lineRule="auto"/>
        <w:ind w:left="0"/>
        <w:jc w:val="both"/>
        <w:rPr>
          <w:rFonts w:cstheme="minorHAnsi"/>
          <w:color w:val="000000"/>
        </w:rPr>
      </w:pPr>
      <w:r w:rsidRPr="00F312C1">
        <w:rPr>
          <w:rFonts w:cstheme="minorHAnsi"/>
          <w:color w:val="000000"/>
        </w:rPr>
        <w:tab/>
      </w:r>
      <w:r w:rsidR="00216ECC" w:rsidRPr="00F312C1">
        <w:rPr>
          <w:rFonts w:cstheme="minorHAnsi"/>
          <w:color w:val="000000"/>
        </w:rPr>
        <w:t xml:space="preserve">Monsieur le Maire demande </w:t>
      </w:r>
      <w:r w:rsidRPr="00F312C1">
        <w:rPr>
          <w:rFonts w:cstheme="minorHAnsi"/>
          <w:color w:val="000000"/>
        </w:rPr>
        <w:t>au Conseil</w:t>
      </w:r>
      <w:r w:rsidR="00216ECC" w:rsidRPr="00F312C1">
        <w:rPr>
          <w:rFonts w:cstheme="minorHAnsi"/>
          <w:color w:val="000000"/>
        </w:rPr>
        <w:t xml:space="preserve"> de bien vouloir statuer.</w:t>
      </w:r>
    </w:p>
    <w:p w:rsidR="007D49D1" w:rsidRPr="00F312C1" w:rsidRDefault="007D49D1" w:rsidP="00F63E40">
      <w:pPr>
        <w:pStyle w:val="Paragraphedeliste"/>
        <w:spacing w:after="0" w:line="240" w:lineRule="auto"/>
        <w:ind w:left="0"/>
        <w:jc w:val="both"/>
        <w:rPr>
          <w:rFonts w:cstheme="minorHAnsi"/>
          <w:color w:val="000000"/>
        </w:rPr>
      </w:pPr>
    </w:p>
    <w:p w:rsidR="000A45E9" w:rsidRPr="00F312C1" w:rsidRDefault="000A45E9" w:rsidP="00F63E40">
      <w:pPr>
        <w:widowControl w:val="0"/>
        <w:autoSpaceDE w:val="0"/>
        <w:autoSpaceDN w:val="0"/>
        <w:adjustRightInd w:val="0"/>
        <w:spacing w:after="0" w:line="240" w:lineRule="auto"/>
        <w:ind w:firstLine="708"/>
        <w:jc w:val="both"/>
        <w:rPr>
          <w:rFonts w:cstheme="minorHAnsi"/>
        </w:rPr>
      </w:pPr>
      <w:r w:rsidRPr="00F312C1">
        <w:rPr>
          <w:rFonts w:cstheme="minorHAnsi"/>
        </w:rPr>
        <w:t xml:space="preserve">Après délibération, le Conseil Municipal, </w:t>
      </w:r>
      <w:r w:rsidRPr="00F312C1">
        <w:rPr>
          <w:rFonts w:cstheme="minorHAnsi"/>
          <w:color w:val="000000"/>
        </w:rPr>
        <w:t>à l’unanimité de ses membres présents</w:t>
      </w:r>
      <w:r w:rsidR="00F312C1">
        <w:rPr>
          <w:rFonts w:cstheme="minorHAnsi"/>
          <w:color w:val="000000"/>
        </w:rPr>
        <w:t>, autorise Monsieur le Maire :</w:t>
      </w:r>
    </w:p>
    <w:p w:rsidR="007D49D1" w:rsidRPr="00F312C1" w:rsidRDefault="007D49D1" w:rsidP="00F63E40">
      <w:pPr>
        <w:spacing w:after="0" w:line="240" w:lineRule="auto"/>
        <w:ind w:firstLine="708"/>
        <w:jc w:val="both"/>
        <w:rPr>
          <w:rFonts w:cstheme="minorHAnsi"/>
          <w:color w:val="000000"/>
        </w:rPr>
      </w:pPr>
      <w:r w:rsidRPr="00F312C1">
        <w:rPr>
          <w:rFonts w:cstheme="minorHAnsi"/>
          <w:color w:val="000000"/>
        </w:rPr>
        <w:t>- A encaisser la somme de 1 517,79 € au titre des bénéfices réalisés par la vente des brioches 2025</w:t>
      </w:r>
      <w:r w:rsidR="00F63E40">
        <w:rPr>
          <w:rFonts w:cstheme="minorHAnsi"/>
          <w:color w:val="000000"/>
        </w:rPr>
        <w:t> ;</w:t>
      </w:r>
    </w:p>
    <w:p w:rsidR="007D49D1" w:rsidRPr="00F312C1" w:rsidRDefault="00F312C1" w:rsidP="00F63E40">
      <w:pPr>
        <w:widowControl w:val="0"/>
        <w:autoSpaceDE w:val="0"/>
        <w:autoSpaceDN w:val="0"/>
        <w:adjustRightInd w:val="0"/>
        <w:spacing w:after="0" w:line="240" w:lineRule="auto"/>
        <w:ind w:firstLine="708"/>
        <w:jc w:val="both"/>
        <w:rPr>
          <w:rFonts w:cstheme="minorHAnsi"/>
        </w:rPr>
      </w:pPr>
      <w:r>
        <w:rPr>
          <w:rFonts w:cstheme="minorHAnsi"/>
        </w:rPr>
        <w:t xml:space="preserve">- </w:t>
      </w:r>
      <w:r w:rsidR="007D49D1" w:rsidRPr="00F312C1">
        <w:rPr>
          <w:rFonts w:cstheme="minorHAnsi"/>
        </w:rPr>
        <w:t>A signer tout document afférent à ce dossier.</w:t>
      </w:r>
    </w:p>
    <w:p w:rsidR="007D49D1" w:rsidRPr="00F312C1" w:rsidRDefault="007D49D1" w:rsidP="00F63E40">
      <w:pPr>
        <w:spacing w:after="0" w:line="240" w:lineRule="auto"/>
        <w:jc w:val="both"/>
        <w:rPr>
          <w:rFonts w:cstheme="minorHAnsi"/>
          <w:b/>
          <w:u w:val="single"/>
        </w:rPr>
      </w:pPr>
    </w:p>
    <w:p w:rsidR="00561DC0" w:rsidRPr="00F312C1" w:rsidRDefault="007D49D1" w:rsidP="00F63E40">
      <w:pPr>
        <w:spacing w:after="0" w:line="240" w:lineRule="auto"/>
        <w:ind w:firstLine="709"/>
        <w:rPr>
          <w:rFonts w:cstheme="minorHAnsi"/>
        </w:rPr>
      </w:pPr>
      <w:r w:rsidRPr="00F312C1">
        <w:rPr>
          <w:rFonts w:cstheme="minorHAnsi"/>
          <w:b/>
        </w:rPr>
        <w:t>3</w:t>
      </w:r>
      <w:r w:rsidR="006D491C" w:rsidRPr="00F312C1">
        <w:rPr>
          <w:rFonts w:cstheme="minorHAnsi"/>
          <w:b/>
        </w:rPr>
        <w:t xml:space="preserve"> –</w:t>
      </w:r>
      <w:r w:rsidR="007C1462" w:rsidRPr="00F312C1">
        <w:rPr>
          <w:rFonts w:cstheme="minorHAnsi"/>
          <w:b/>
        </w:rPr>
        <w:t xml:space="preserve"> </w:t>
      </w:r>
      <w:r w:rsidRPr="00F312C1">
        <w:rPr>
          <w:rFonts w:cstheme="minorHAnsi"/>
          <w:b/>
          <w:u w:val="single"/>
        </w:rPr>
        <w:t>Personnel : bons cadeaux pour les fêtes de fin d’année</w:t>
      </w:r>
      <w:r w:rsidR="00561DC0" w:rsidRPr="00F312C1">
        <w:rPr>
          <w:rFonts w:cstheme="minorHAnsi"/>
        </w:rPr>
        <w:t xml:space="preserve"> </w:t>
      </w:r>
    </w:p>
    <w:p w:rsidR="00417450" w:rsidRPr="00F312C1" w:rsidRDefault="00417450" w:rsidP="00F63E40">
      <w:pPr>
        <w:spacing w:after="0" w:line="240" w:lineRule="auto"/>
        <w:ind w:firstLine="709"/>
        <w:jc w:val="both"/>
        <w:rPr>
          <w:rFonts w:cstheme="minorHAnsi"/>
        </w:rPr>
      </w:pP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présente au Conseil la possibilité de faire bénéficier les agents de la collectivité de bons d’achat, à l’occasion de l’évènement « Fêtes de fin d’année ». Il propose la somme de 80 € </w:t>
      </w:r>
      <w:r w:rsidR="00F312C1">
        <w:rPr>
          <w:rFonts w:cstheme="minorHAnsi"/>
        </w:rPr>
        <w:t xml:space="preserve">par agent, </w:t>
      </w:r>
      <w:r w:rsidRPr="00F312C1">
        <w:rPr>
          <w:rFonts w:cstheme="minorHAnsi"/>
        </w:rPr>
        <w:t xml:space="preserve">soit pour 16 agents, titulaires, vacataires et contractuels, la somme </w:t>
      </w:r>
      <w:r w:rsidR="00F312C1">
        <w:rPr>
          <w:rFonts w:cstheme="minorHAnsi"/>
        </w:rPr>
        <w:t xml:space="preserve">totale </w:t>
      </w:r>
      <w:r w:rsidRPr="00F312C1">
        <w:rPr>
          <w:rFonts w:cstheme="minorHAnsi"/>
        </w:rPr>
        <w:t xml:space="preserve">de 1 280,00 €.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Monsieur le Maire demande au Conseil de bien vouloir statuer.</w:t>
      </w:r>
    </w:p>
    <w:p w:rsidR="00F312C1" w:rsidRDefault="00F312C1" w:rsidP="00F63E40">
      <w:pPr>
        <w:widowControl w:val="0"/>
        <w:autoSpaceDE w:val="0"/>
        <w:autoSpaceDN w:val="0"/>
        <w:adjustRightInd w:val="0"/>
        <w:spacing w:after="0" w:line="240" w:lineRule="auto"/>
        <w:ind w:firstLine="709"/>
        <w:jc w:val="both"/>
        <w:rPr>
          <w:rFonts w:cstheme="minorHAnsi"/>
        </w:rPr>
      </w:pP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Après délibération, le Conseil Municipal, </w:t>
      </w:r>
      <w:r w:rsidRPr="00F312C1">
        <w:rPr>
          <w:rFonts w:cstheme="minorHAnsi"/>
          <w:color w:val="000000"/>
        </w:rPr>
        <w:t xml:space="preserve">à l’unanimité de ses membres présents : </w:t>
      </w:r>
    </w:p>
    <w:p w:rsid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Accepte l’attribution de bons d’achat d’une valeur de 80 €</w:t>
      </w:r>
      <w:r w:rsidR="00F312C1">
        <w:rPr>
          <w:rFonts w:cstheme="minorHAnsi"/>
        </w:rPr>
        <w:t xml:space="preserve"> </w:t>
      </w:r>
      <w:r w:rsidRPr="00F312C1">
        <w:rPr>
          <w:rFonts w:cstheme="minorHAnsi"/>
        </w:rPr>
        <w:t xml:space="preserve">au personnel de la collectivité, au </w:t>
      </w:r>
      <w:r w:rsidRPr="00F312C1">
        <w:rPr>
          <w:rFonts w:cstheme="minorHAnsi"/>
        </w:rPr>
        <w:lastRenderedPageBreak/>
        <w:t>titre de l’évènement « Fêtes de fin d’année »</w:t>
      </w:r>
      <w:r w:rsidR="00F63E40">
        <w:rPr>
          <w:rFonts w:cstheme="minorHAnsi"/>
        </w:rPr>
        <w:t> ;</w:t>
      </w:r>
    </w:p>
    <w:p w:rsidR="007D49D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Autorise Monsieur le Maire à signer tout document afférent à ce dossier</w:t>
      </w:r>
      <w:r w:rsidR="00F312C1">
        <w:rPr>
          <w:rFonts w:cstheme="minorHAnsi"/>
        </w:rPr>
        <w:t>.</w:t>
      </w:r>
    </w:p>
    <w:p w:rsidR="00F63E40" w:rsidRPr="00F312C1" w:rsidRDefault="00F63E40" w:rsidP="00F63E40">
      <w:pPr>
        <w:widowControl w:val="0"/>
        <w:autoSpaceDE w:val="0"/>
        <w:autoSpaceDN w:val="0"/>
        <w:adjustRightInd w:val="0"/>
        <w:spacing w:after="0" w:line="240" w:lineRule="auto"/>
        <w:ind w:firstLine="709"/>
        <w:jc w:val="both"/>
        <w:rPr>
          <w:rFonts w:cstheme="minorHAnsi"/>
        </w:rPr>
      </w:pPr>
    </w:p>
    <w:p w:rsidR="00F312C1" w:rsidRDefault="00F312C1" w:rsidP="00F63E40">
      <w:pPr>
        <w:spacing w:after="0" w:line="240" w:lineRule="auto"/>
        <w:ind w:firstLine="709"/>
        <w:rPr>
          <w:rFonts w:cstheme="minorHAnsi"/>
        </w:rPr>
      </w:pPr>
      <w:r>
        <w:rPr>
          <w:rFonts w:cstheme="minorHAnsi"/>
          <w:b/>
        </w:rPr>
        <w:t>4</w:t>
      </w:r>
      <w:r w:rsidRPr="00F312C1">
        <w:rPr>
          <w:rFonts w:cstheme="minorHAnsi"/>
          <w:b/>
        </w:rPr>
        <w:t xml:space="preserve"> – </w:t>
      </w:r>
      <w:r w:rsidRPr="00F312C1">
        <w:rPr>
          <w:rFonts w:cstheme="minorHAnsi"/>
          <w:b/>
          <w:u w:val="single"/>
        </w:rPr>
        <w:t>Personnel </w:t>
      </w:r>
      <w:r>
        <w:rPr>
          <w:rFonts w:cstheme="minorHAnsi"/>
          <w:b/>
          <w:u w:val="single"/>
        </w:rPr>
        <w:t xml:space="preserve">Musée </w:t>
      </w:r>
      <w:r w:rsidRPr="00F312C1">
        <w:rPr>
          <w:rFonts w:cstheme="minorHAnsi"/>
          <w:b/>
          <w:u w:val="single"/>
        </w:rPr>
        <w:t xml:space="preserve">: </w:t>
      </w:r>
      <w:r>
        <w:rPr>
          <w:rFonts w:cstheme="minorHAnsi"/>
          <w:b/>
          <w:u w:val="single"/>
        </w:rPr>
        <w:t>renouvellement des contrats vacataires 2026</w:t>
      </w:r>
      <w:r w:rsidRPr="00F312C1">
        <w:rPr>
          <w:rFonts w:cstheme="minorHAnsi"/>
        </w:rPr>
        <w:t xml:space="preserve"> </w:t>
      </w:r>
    </w:p>
    <w:p w:rsidR="00F312C1" w:rsidRPr="00F312C1" w:rsidRDefault="00F312C1" w:rsidP="00F63E40">
      <w:pPr>
        <w:spacing w:after="0" w:line="240" w:lineRule="auto"/>
        <w:ind w:firstLine="709"/>
        <w:rPr>
          <w:rFonts w:cstheme="minorHAnsi"/>
        </w:rPr>
      </w:pPr>
    </w:p>
    <w:p w:rsid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rappelle </w:t>
      </w:r>
      <w:r w:rsidR="00F312C1">
        <w:rPr>
          <w:rFonts w:cstheme="minorHAnsi"/>
        </w:rPr>
        <w:t>au Conseil</w:t>
      </w:r>
      <w:r w:rsidRPr="00F312C1">
        <w:rPr>
          <w:rFonts w:cstheme="minorHAnsi"/>
        </w:rPr>
        <w:t xml:space="preserve"> que par délibération en date du 12 mars 1998, il a été décidé l’emploi de vacataires au musée pour faire face à des tâches ponctuelles notamment à l’accueil. </w:t>
      </w:r>
    </w:p>
    <w:p w:rsidR="00F63E40" w:rsidRDefault="00F63E40" w:rsidP="00F63E40">
      <w:pPr>
        <w:widowControl w:val="0"/>
        <w:autoSpaceDE w:val="0"/>
        <w:autoSpaceDN w:val="0"/>
        <w:adjustRightInd w:val="0"/>
        <w:spacing w:after="0" w:line="240" w:lineRule="auto"/>
        <w:ind w:firstLine="709"/>
        <w:jc w:val="both"/>
        <w:rPr>
          <w:rFonts w:cstheme="minorHAnsi"/>
        </w:rPr>
      </w:pPr>
    </w:p>
    <w:p w:rsidR="007D49D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Il propose de renouveler cette formule pour 2026 et demande </w:t>
      </w:r>
      <w:r w:rsidR="00F312C1">
        <w:rPr>
          <w:rFonts w:cstheme="minorHAnsi"/>
        </w:rPr>
        <w:t>au Conseil</w:t>
      </w:r>
      <w:r w:rsidRPr="00F312C1">
        <w:rPr>
          <w:rFonts w:cstheme="minorHAnsi"/>
        </w:rPr>
        <w:t xml:space="preserve"> de bien vouloir statuer.</w:t>
      </w:r>
    </w:p>
    <w:p w:rsidR="00F63E40" w:rsidRPr="00F312C1" w:rsidRDefault="00F63E40" w:rsidP="00F63E40">
      <w:pPr>
        <w:widowControl w:val="0"/>
        <w:autoSpaceDE w:val="0"/>
        <w:autoSpaceDN w:val="0"/>
        <w:adjustRightInd w:val="0"/>
        <w:spacing w:after="0" w:line="240" w:lineRule="auto"/>
        <w:ind w:firstLine="709"/>
        <w:jc w:val="both"/>
        <w:rPr>
          <w:rFonts w:cstheme="minorHAnsi"/>
        </w:rPr>
      </w:pPr>
    </w:p>
    <w:p w:rsidR="00F312C1" w:rsidRPr="00F312C1" w:rsidRDefault="00F312C1" w:rsidP="00F63E40">
      <w:pPr>
        <w:widowControl w:val="0"/>
        <w:autoSpaceDE w:val="0"/>
        <w:autoSpaceDN w:val="0"/>
        <w:adjustRightInd w:val="0"/>
        <w:spacing w:after="0" w:line="240" w:lineRule="auto"/>
        <w:ind w:firstLine="709"/>
        <w:jc w:val="both"/>
        <w:rPr>
          <w:rFonts w:cstheme="minorHAnsi"/>
        </w:rPr>
      </w:pPr>
      <w:r w:rsidRPr="00F312C1">
        <w:rPr>
          <w:rFonts w:cstheme="minorHAnsi"/>
        </w:rPr>
        <w:t>Après délibération, le Conseil Municipal</w:t>
      </w:r>
      <w:r>
        <w:rPr>
          <w:rFonts w:cstheme="minorHAnsi"/>
        </w:rPr>
        <w:t xml:space="preserve"> décide</w:t>
      </w:r>
      <w:r w:rsidRPr="00F312C1">
        <w:rPr>
          <w:rFonts w:cstheme="minorHAnsi"/>
        </w:rPr>
        <w:t xml:space="preserve">, </w:t>
      </w:r>
      <w:r w:rsidRPr="00F312C1">
        <w:rPr>
          <w:rFonts w:cstheme="minorHAnsi"/>
          <w:color w:val="000000"/>
        </w:rPr>
        <w:t xml:space="preserve">à l’unanimité de ses membres présents :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de renouveler l’emploi de vacataires à l’accueil au musée rural pour l’année 2026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de rémunérer sur la base du SMIC en vigueur, majoré de 25 % pour les vacations effectuées les samedis, dimanches et jours fériés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autorise Monsieur le Maire à signer tout document afférent à ce dossier.</w:t>
      </w:r>
    </w:p>
    <w:p w:rsidR="007D49D1" w:rsidRDefault="007D49D1" w:rsidP="00F63E40">
      <w:pPr>
        <w:widowControl w:val="0"/>
        <w:autoSpaceDE w:val="0"/>
        <w:autoSpaceDN w:val="0"/>
        <w:adjustRightInd w:val="0"/>
        <w:spacing w:after="0" w:line="240" w:lineRule="auto"/>
        <w:ind w:firstLine="709"/>
        <w:jc w:val="both"/>
        <w:rPr>
          <w:rFonts w:cstheme="minorHAnsi"/>
        </w:rPr>
      </w:pPr>
    </w:p>
    <w:p w:rsidR="00F312C1" w:rsidRDefault="00F312C1" w:rsidP="00F63E40">
      <w:pPr>
        <w:spacing w:after="0" w:line="240" w:lineRule="auto"/>
        <w:ind w:firstLine="709"/>
        <w:rPr>
          <w:rFonts w:cstheme="minorHAnsi"/>
        </w:rPr>
      </w:pPr>
      <w:r>
        <w:rPr>
          <w:rFonts w:cstheme="minorHAnsi"/>
          <w:b/>
        </w:rPr>
        <w:t>5</w:t>
      </w:r>
      <w:r w:rsidRPr="00F312C1">
        <w:rPr>
          <w:rFonts w:cstheme="minorHAnsi"/>
          <w:b/>
        </w:rPr>
        <w:t xml:space="preserve"> – </w:t>
      </w:r>
      <w:r w:rsidRPr="00F312C1">
        <w:rPr>
          <w:rFonts w:cstheme="minorHAnsi"/>
          <w:b/>
          <w:u w:val="single"/>
        </w:rPr>
        <w:t>Personnel </w:t>
      </w:r>
      <w:r>
        <w:rPr>
          <w:rFonts w:cstheme="minorHAnsi"/>
          <w:b/>
          <w:u w:val="single"/>
        </w:rPr>
        <w:t>marchés et vogue</w:t>
      </w:r>
      <w:r>
        <w:rPr>
          <w:rFonts w:cstheme="minorHAnsi"/>
          <w:b/>
          <w:u w:val="single"/>
        </w:rPr>
        <w:t xml:space="preserve"> </w:t>
      </w:r>
      <w:r w:rsidRPr="00F312C1">
        <w:rPr>
          <w:rFonts w:cstheme="minorHAnsi"/>
          <w:b/>
          <w:u w:val="single"/>
        </w:rPr>
        <w:t xml:space="preserve">: </w:t>
      </w:r>
      <w:r>
        <w:rPr>
          <w:rFonts w:cstheme="minorHAnsi"/>
          <w:b/>
          <w:u w:val="single"/>
        </w:rPr>
        <w:t xml:space="preserve">renouvellement </w:t>
      </w:r>
      <w:r>
        <w:rPr>
          <w:rFonts w:cstheme="minorHAnsi"/>
          <w:b/>
          <w:u w:val="single"/>
        </w:rPr>
        <w:t xml:space="preserve">des contrats </w:t>
      </w:r>
      <w:r>
        <w:rPr>
          <w:rFonts w:cstheme="minorHAnsi"/>
          <w:b/>
          <w:u w:val="single"/>
        </w:rPr>
        <w:t>vacataires 2026</w:t>
      </w:r>
      <w:r w:rsidRPr="00F312C1">
        <w:rPr>
          <w:rFonts w:cstheme="minorHAnsi"/>
        </w:rPr>
        <w:t xml:space="preserve"> </w:t>
      </w:r>
    </w:p>
    <w:p w:rsidR="00F312C1" w:rsidRPr="00F312C1" w:rsidRDefault="00F312C1" w:rsidP="00F63E40">
      <w:pPr>
        <w:widowControl w:val="0"/>
        <w:autoSpaceDE w:val="0"/>
        <w:autoSpaceDN w:val="0"/>
        <w:adjustRightInd w:val="0"/>
        <w:spacing w:after="0" w:line="240" w:lineRule="auto"/>
        <w:ind w:firstLine="709"/>
        <w:jc w:val="both"/>
        <w:rPr>
          <w:rFonts w:cstheme="minorHAnsi"/>
        </w:rPr>
      </w:pPr>
    </w:p>
    <w:p w:rsidR="007D49D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expose </w:t>
      </w:r>
      <w:r w:rsidR="00F312C1">
        <w:rPr>
          <w:rFonts w:cstheme="minorHAnsi"/>
        </w:rPr>
        <w:t>au Conseil</w:t>
      </w:r>
      <w:r w:rsidRPr="00F312C1">
        <w:rPr>
          <w:rFonts w:cstheme="minorHAnsi"/>
        </w:rPr>
        <w:t xml:space="preserve"> qu’il a y a lieu de procéder au renouvellement des contrats des vacataires chargés de la gestion des places marchés et de la vogue annuelle. Il précise que depuis 2023, la vacation est fixée à 50 € brut, une vacation étant une semaine de gestion.</w:t>
      </w:r>
    </w:p>
    <w:p w:rsidR="00F312C1" w:rsidRPr="00F312C1" w:rsidRDefault="00F312C1" w:rsidP="00F63E40">
      <w:pPr>
        <w:widowControl w:val="0"/>
        <w:autoSpaceDE w:val="0"/>
        <w:autoSpaceDN w:val="0"/>
        <w:adjustRightInd w:val="0"/>
        <w:spacing w:after="0" w:line="240" w:lineRule="auto"/>
        <w:ind w:firstLine="709"/>
        <w:jc w:val="both"/>
        <w:rPr>
          <w:rFonts w:cstheme="minorHAnsi"/>
        </w:rPr>
      </w:pP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sidR="00F312C1">
        <w:rPr>
          <w:rFonts w:cstheme="minorHAnsi"/>
        </w:rPr>
        <w:t>au Conseil</w:t>
      </w:r>
      <w:r w:rsidRPr="00F312C1">
        <w:rPr>
          <w:rFonts w:cstheme="minorHAnsi"/>
        </w:rPr>
        <w:t xml:space="preserve"> de bien vouloir statuer.</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p>
    <w:p w:rsidR="00F312C1" w:rsidRPr="00F312C1" w:rsidRDefault="00F312C1" w:rsidP="00F63E40">
      <w:pPr>
        <w:widowControl w:val="0"/>
        <w:autoSpaceDE w:val="0"/>
        <w:autoSpaceDN w:val="0"/>
        <w:adjustRightInd w:val="0"/>
        <w:spacing w:after="0" w:line="240" w:lineRule="auto"/>
        <w:ind w:firstLine="709"/>
        <w:jc w:val="both"/>
        <w:rPr>
          <w:rFonts w:cstheme="minorHAnsi"/>
        </w:rPr>
      </w:pPr>
      <w:r w:rsidRPr="00F312C1">
        <w:rPr>
          <w:rFonts w:cstheme="minorHAnsi"/>
        </w:rPr>
        <w:t>Après délibération, le Conseil Municipal</w:t>
      </w:r>
      <w:r>
        <w:rPr>
          <w:rFonts w:cstheme="minorHAnsi"/>
        </w:rPr>
        <w:t xml:space="preserve"> décide</w:t>
      </w:r>
      <w:r w:rsidRPr="00F312C1">
        <w:rPr>
          <w:rFonts w:cstheme="minorHAnsi"/>
        </w:rPr>
        <w:t xml:space="preserve">, </w:t>
      </w:r>
      <w:r w:rsidRPr="00F312C1">
        <w:rPr>
          <w:rFonts w:cstheme="minorHAnsi"/>
          <w:color w:val="000000"/>
        </w:rPr>
        <w:t xml:space="preserve">à l’unanimité de ses membres présents :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de renouveler pour l’année 2026 l’emploi de vacataires affectés à la gestion des places marchés et vogue</w:t>
      </w:r>
      <w:r w:rsidR="00F63E40">
        <w:rPr>
          <w:rFonts w:cstheme="minorHAnsi"/>
        </w:rPr>
        <w:t> ;</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de les rémunérer sur la base de 60 € brut par vacation (une vacation étant une semaine de gestion)</w:t>
      </w:r>
      <w:r w:rsidR="00F63E40">
        <w:rPr>
          <w:rFonts w:cstheme="minorHAnsi"/>
        </w:rPr>
        <w:t xml:space="preserve"> </w:t>
      </w:r>
      <w:r w:rsidRPr="00F312C1">
        <w:rPr>
          <w:rFonts w:cstheme="minorHAnsi"/>
        </w:rPr>
        <w:t>;</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r w:rsidRPr="00F312C1">
        <w:rPr>
          <w:rFonts w:cstheme="minorHAnsi"/>
        </w:rPr>
        <w:t>- autorise Monsieur le Maire à signer tout document afférent à ce dossier.</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p>
    <w:p w:rsidR="0014143A" w:rsidRPr="00F312C1" w:rsidRDefault="00A471F3" w:rsidP="00F63E40">
      <w:pPr>
        <w:spacing w:after="0" w:line="240" w:lineRule="auto"/>
        <w:ind w:firstLine="709"/>
        <w:rPr>
          <w:rFonts w:cstheme="minorHAnsi"/>
          <w:b/>
          <w:u w:val="single"/>
        </w:rPr>
      </w:pPr>
      <w:r>
        <w:rPr>
          <w:rFonts w:cstheme="minorHAnsi"/>
          <w:b/>
        </w:rPr>
        <w:t>6</w:t>
      </w:r>
      <w:r w:rsidR="00503316" w:rsidRPr="00F312C1">
        <w:rPr>
          <w:rFonts w:cstheme="minorHAnsi"/>
          <w:b/>
        </w:rPr>
        <w:t xml:space="preserve"> –</w:t>
      </w:r>
      <w:r w:rsidR="008A2073" w:rsidRPr="00F312C1">
        <w:rPr>
          <w:rFonts w:cstheme="minorHAnsi"/>
          <w:b/>
        </w:rPr>
        <w:t xml:space="preserve"> </w:t>
      </w:r>
      <w:r>
        <w:rPr>
          <w:rFonts w:cstheme="minorHAnsi"/>
          <w:b/>
          <w:u w:val="single"/>
        </w:rPr>
        <w:t>Personnel camping – lave-linge- tennis : renouvellement du contrat vacataire 2026</w:t>
      </w:r>
    </w:p>
    <w:p w:rsidR="00A471F3" w:rsidRDefault="00A471F3" w:rsidP="00F63E40">
      <w:pPr>
        <w:spacing w:after="0" w:line="240" w:lineRule="auto"/>
        <w:ind w:firstLine="709"/>
        <w:jc w:val="both"/>
        <w:rPr>
          <w:rFonts w:cstheme="minorHAnsi"/>
        </w:rPr>
      </w:pPr>
    </w:p>
    <w:p w:rsidR="00A471F3" w:rsidRPr="00A471F3" w:rsidRDefault="00A471F3" w:rsidP="00F63E40">
      <w:pPr>
        <w:spacing w:after="0" w:line="240" w:lineRule="auto"/>
        <w:ind w:firstLine="709"/>
        <w:jc w:val="both"/>
        <w:rPr>
          <w:rFonts w:cstheme="minorHAnsi"/>
        </w:rPr>
      </w:pPr>
      <w:r w:rsidRPr="00A471F3">
        <w:rPr>
          <w:rFonts w:cstheme="minorHAnsi"/>
        </w:rPr>
        <w:t xml:space="preserve">Monsieur le Maire expose </w:t>
      </w:r>
      <w:r>
        <w:rPr>
          <w:rFonts w:cstheme="minorHAnsi"/>
        </w:rPr>
        <w:t>au Conseil</w:t>
      </w:r>
      <w:r w:rsidRPr="00A471F3">
        <w:rPr>
          <w:rFonts w:cstheme="minorHAnsi"/>
        </w:rPr>
        <w:t xml:space="preserve"> qu’il y a lieu de procéder au renouvellement du contrat du vacataire chargé de la gestion du camping municipal des Tilleuls, du lave-linge installé au camping et de la réservation des courts de tennis.</w:t>
      </w:r>
    </w:p>
    <w:p w:rsidR="00A471F3" w:rsidRPr="00A471F3" w:rsidRDefault="00A471F3" w:rsidP="00F63E40">
      <w:pPr>
        <w:spacing w:after="0" w:line="240" w:lineRule="auto"/>
        <w:ind w:firstLine="709"/>
        <w:jc w:val="both"/>
        <w:rPr>
          <w:rFonts w:cstheme="minorHAnsi"/>
        </w:rPr>
      </w:pPr>
      <w:r w:rsidRPr="00A471F3">
        <w:rPr>
          <w:rFonts w:cstheme="minorHAnsi"/>
        </w:rPr>
        <w:t xml:space="preserve">Il rappelle que depuis 2019, cette rémunération est fixée comme suit : </w:t>
      </w:r>
    </w:p>
    <w:p w:rsidR="00A471F3" w:rsidRPr="00F63E40" w:rsidRDefault="00F63E40" w:rsidP="00F63E40">
      <w:pPr>
        <w:spacing w:after="0" w:line="240" w:lineRule="auto"/>
        <w:ind w:firstLine="709"/>
        <w:jc w:val="both"/>
        <w:rPr>
          <w:rFonts w:cstheme="minorHAnsi"/>
        </w:rPr>
      </w:pPr>
      <w:r>
        <w:rPr>
          <w:rFonts w:cstheme="minorHAnsi"/>
        </w:rPr>
        <w:t xml:space="preserve">- </w:t>
      </w:r>
      <w:r w:rsidR="00A471F3" w:rsidRPr="00F63E40">
        <w:rPr>
          <w:rFonts w:cstheme="minorHAnsi"/>
        </w:rPr>
        <w:t xml:space="preserve"> Gestion du camping municipal : Rémunération : fixe de 1 500 € brut pour</w:t>
      </w:r>
      <w:r>
        <w:rPr>
          <w:rFonts w:cstheme="minorHAnsi"/>
        </w:rPr>
        <w:t xml:space="preserve"> </w:t>
      </w:r>
      <w:r w:rsidR="00A471F3" w:rsidRPr="00F63E40">
        <w:rPr>
          <w:rFonts w:cstheme="minorHAnsi"/>
        </w:rPr>
        <w:t>douze mois de gestion + 12 € brut par ticket émis.</w:t>
      </w:r>
    </w:p>
    <w:p w:rsidR="00A471F3" w:rsidRPr="00A471F3" w:rsidRDefault="00A471F3" w:rsidP="00F63E40">
      <w:pPr>
        <w:spacing w:after="0" w:line="240" w:lineRule="auto"/>
        <w:jc w:val="both"/>
        <w:rPr>
          <w:rFonts w:cstheme="minorHAnsi"/>
        </w:rPr>
      </w:pPr>
      <w:r w:rsidRPr="00A471F3">
        <w:rPr>
          <w:rFonts w:cstheme="minorHAnsi"/>
        </w:rPr>
        <w:tab/>
      </w:r>
      <w:r w:rsidR="00F63E40">
        <w:rPr>
          <w:rFonts w:cstheme="minorHAnsi"/>
        </w:rPr>
        <w:t xml:space="preserve">- </w:t>
      </w:r>
      <w:r w:rsidRPr="00A471F3">
        <w:rPr>
          <w:rFonts w:cstheme="minorHAnsi"/>
        </w:rPr>
        <w:t xml:space="preserve"> </w:t>
      </w:r>
      <w:r w:rsidR="007233FA" w:rsidRPr="00A471F3">
        <w:rPr>
          <w:rFonts w:cstheme="minorHAnsi"/>
        </w:rPr>
        <w:t>Lave</w:t>
      </w:r>
      <w:r w:rsidRPr="00A471F3">
        <w:rPr>
          <w:rFonts w:cstheme="minorHAnsi"/>
        </w:rPr>
        <w:t>-linge : 120 € brut / an</w:t>
      </w:r>
    </w:p>
    <w:p w:rsidR="00A471F3" w:rsidRDefault="00F63E40" w:rsidP="00F63E40">
      <w:pPr>
        <w:spacing w:after="0" w:line="240" w:lineRule="auto"/>
        <w:ind w:firstLine="709"/>
        <w:jc w:val="both"/>
        <w:rPr>
          <w:rFonts w:cstheme="minorHAnsi"/>
        </w:rPr>
      </w:pPr>
      <w:r>
        <w:rPr>
          <w:rFonts w:cstheme="minorHAnsi"/>
        </w:rPr>
        <w:t xml:space="preserve">- </w:t>
      </w:r>
      <w:r w:rsidR="00A471F3" w:rsidRPr="00A471F3">
        <w:rPr>
          <w:rFonts w:cstheme="minorHAnsi"/>
        </w:rPr>
        <w:t xml:space="preserve"> </w:t>
      </w:r>
      <w:r w:rsidR="007233FA">
        <w:rPr>
          <w:rFonts w:cstheme="minorHAnsi"/>
        </w:rPr>
        <w:t>R</w:t>
      </w:r>
      <w:r w:rsidR="007233FA" w:rsidRPr="00A471F3">
        <w:rPr>
          <w:rFonts w:cstheme="minorHAnsi"/>
        </w:rPr>
        <w:t>éservation</w:t>
      </w:r>
      <w:r w:rsidR="00A471F3" w:rsidRPr="00A471F3">
        <w:rPr>
          <w:rFonts w:cstheme="minorHAnsi"/>
        </w:rPr>
        <w:t xml:space="preserve"> des courts de tennis : 1 € brut / ticket vendu</w:t>
      </w:r>
      <w:r w:rsidR="00A471F3">
        <w:rPr>
          <w:rFonts w:cstheme="minorHAnsi"/>
        </w:rPr>
        <w:t>.</w:t>
      </w:r>
    </w:p>
    <w:p w:rsidR="00D25222" w:rsidRPr="00A471F3" w:rsidRDefault="00D25222" w:rsidP="00F63E40">
      <w:pPr>
        <w:spacing w:after="0" w:line="240" w:lineRule="auto"/>
        <w:ind w:firstLine="709"/>
        <w:jc w:val="both"/>
        <w:rPr>
          <w:rFonts w:cstheme="minorHAnsi"/>
        </w:rPr>
      </w:pPr>
    </w:p>
    <w:p w:rsidR="007233FA" w:rsidRPr="00F312C1" w:rsidRDefault="007233FA"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Pr>
          <w:rFonts w:cstheme="minorHAnsi"/>
        </w:rPr>
        <w:t>au Conseil</w:t>
      </w:r>
      <w:r w:rsidRPr="00F312C1">
        <w:rPr>
          <w:rFonts w:cstheme="minorHAnsi"/>
        </w:rPr>
        <w:t xml:space="preserve"> de bien vouloir statuer.</w:t>
      </w:r>
    </w:p>
    <w:p w:rsidR="007233FA" w:rsidRDefault="007233FA" w:rsidP="00F63E40">
      <w:pPr>
        <w:widowControl w:val="0"/>
        <w:autoSpaceDE w:val="0"/>
        <w:autoSpaceDN w:val="0"/>
        <w:adjustRightInd w:val="0"/>
        <w:spacing w:after="0" w:line="240" w:lineRule="auto"/>
        <w:ind w:firstLine="709"/>
        <w:jc w:val="both"/>
        <w:rPr>
          <w:rFonts w:cstheme="minorHAnsi"/>
        </w:rPr>
      </w:pPr>
    </w:p>
    <w:p w:rsidR="00D25222" w:rsidRDefault="00D25222"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décide </w:t>
      </w:r>
      <w:r w:rsidRPr="00F312C1">
        <w:rPr>
          <w:rFonts w:cstheme="minorHAnsi"/>
          <w:color w:val="000000"/>
        </w:rPr>
        <w:t xml:space="preserve">: </w:t>
      </w:r>
    </w:p>
    <w:p w:rsidR="00A471F3" w:rsidRDefault="007233FA" w:rsidP="00F63E40">
      <w:pPr>
        <w:widowControl w:val="0"/>
        <w:autoSpaceDE w:val="0"/>
        <w:autoSpaceDN w:val="0"/>
        <w:adjustRightInd w:val="0"/>
        <w:spacing w:after="0" w:line="240" w:lineRule="auto"/>
        <w:ind w:firstLine="709"/>
        <w:jc w:val="both"/>
        <w:rPr>
          <w:rFonts w:cstheme="minorHAnsi"/>
        </w:rPr>
      </w:pPr>
      <w:r w:rsidRPr="007233FA">
        <w:rPr>
          <w:rFonts w:cstheme="minorHAnsi"/>
        </w:rPr>
        <w:t>-</w:t>
      </w:r>
      <w:r>
        <w:rPr>
          <w:rFonts w:cstheme="minorHAnsi"/>
        </w:rPr>
        <w:t xml:space="preserve"> </w:t>
      </w:r>
      <w:r w:rsidR="00A471F3" w:rsidRPr="007233FA">
        <w:rPr>
          <w:rFonts w:cstheme="minorHAnsi"/>
        </w:rPr>
        <w:t>De sursoir à sa décision.</w:t>
      </w:r>
    </w:p>
    <w:p w:rsidR="007233FA" w:rsidRDefault="007233FA" w:rsidP="00F63E40">
      <w:pPr>
        <w:widowControl w:val="0"/>
        <w:autoSpaceDE w:val="0"/>
        <w:autoSpaceDN w:val="0"/>
        <w:adjustRightInd w:val="0"/>
        <w:spacing w:after="0" w:line="240" w:lineRule="auto"/>
        <w:ind w:firstLine="709"/>
        <w:jc w:val="both"/>
        <w:rPr>
          <w:rFonts w:cstheme="minorHAnsi"/>
          <w:color w:val="000000"/>
        </w:rPr>
      </w:pPr>
    </w:p>
    <w:p w:rsidR="007233FA" w:rsidRPr="00F312C1" w:rsidRDefault="007233FA" w:rsidP="00F63E40">
      <w:pPr>
        <w:spacing w:after="0" w:line="240" w:lineRule="auto"/>
        <w:ind w:firstLine="709"/>
        <w:rPr>
          <w:rFonts w:cstheme="minorHAnsi"/>
          <w:b/>
          <w:u w:val="single"/>
        </w:rPr>
      </w:pPr>
      <w:r>
        <w:rPr>
          <w:rFonts w:cstheme="minorHAnsi"/>
          <w:b/>
        </w:rPr>
        <w:t>7</w:t>
      </w:r>
      <w:r w:rsidRPr="00F312C1">
        <w:rPr>
          <w:rFonts w:cstheme="minorHAnsi"/>
          <w:b/>
        </w:rPr>
        <w:t xml:space="preserve"> – </w:t>
      </w:r>
      <w:r>
        <w:rPr>
          <w:rFonts w:cstheme="minorHAnsi"/>
          <w:b/>
          <w:u w:val="single"/>
        </w:rPr>
        <w:t xml:space="preserve">Personnel </w:t>
      </w:r>
      <w:r>
        <w:rPr>
          <w:rFonts w:cstheme="minorHAnsi"/>
          <w:b/>
          <w:u w:val="single"/>
        </w:rPr>
        <w:t>bascule : r</w:t>
      </w:r>
      <w:r>
        <w:rPr>
          <w:rFonts w:cstheme="minorHAnsi"/>
          <w:b/>
          <w:u w:val="single"/>
        </w:rPr>
        <w:t>enouvellement du contrat vacataire 2026</w:t>
      </w:r>
    </w:p>
    <w:p w:rsidR="007233FA" w:rsidRPr="007233FA" w:rsidRDefault="007233FA" w:rsidP="00F63E40">
      <w:pPr>
        <w:widowControl w:val="0"/>
        <w:autoSpaceDE w:val="0"/>
        <w:autoSpaceDN w:val="0"/>
        <w:adjustRightInd w:val="0"/>
        <w:spacing w:after="0" w:line="240" w:lineRule="auto"/>
        <w:ind w:firstLine="709"/>
        <w:jc w:val="both"/>
        <w:rPr>
          <w:rFonts w:cstheme="minorHAnsi"/>
          <w:color w:val="000000"/>
        </w:rPr>
      </w:pP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Monsieur le Maire expose </w:t>
      </w:r>
      <w:r>
        <w:rPr>
          <w:rFonts w:eastAsia="Arial Unicode MS" w:cstheme="minorHAnsi"/>
        </w:rPr>
        <w:t>au Conseil</w:t>
      </w:r>
      <w:r w:rsidRPr="007233FA">
        <w:rPr>
          <w:rFonts w:eastAsia="Arial Unicode MS" w:cstheme="minorHAnsi"/>
        </w:rPr>
        <w:t xml:space="preserve"> qu’il convient de renouveler le contrat de vacataire de la personne en charge de la bascule pour l’année 2026. </w:t>
      </w:r>
    </w:p>
    <w:p w:rsidR="007233FA" w:rsidRDefault="007233FA" w:rsidP="00F63E40">
      <w:pPr>
        <w:widowControl w:val="0"/>
        <w:autoSpaceDE w:val="0"/>
        <w:autoSpaceDN w:val="0"/>
        <w:adjustRightInd w:val="0"/>
        <w:spacing w:after="0" w:line="240" w:lineRule="auto"/>
        <w:ind w:firstLine="709"/>
        <w:jc w:val="both"/>
        <w:rPr>
          <w:rFonts w:cstheme="minorHAnsi"/>
        </w:rPr>
      </w:pPr>
      <w:r w:rsidRPr="007233FA">
        <w:rPr>
          <w:rFonts w:eastAsia="Arial Unicode MS" w:cstheme="minorHAnsi"/>
        </w:rPr>
        <w:lastRenderedPageBreak/>
        <w:t xml:space="preserve">Rémunération fixée par délibération n° D20191612-02 du 16 décembre 2019 : </w:t>
      </w:r>
      <w:r w:rsidRPr="007233FA">
        <w:rPr>
          <w:rFonts w:cstheme="minorHAnsi"/>
        </w:rPr>
        <w:t>150 € brut par an.</w:t>
      </w:r>
    </w:p>
    <w:p w:rsidR="007233FA" w:rsidRDefault="007233FA" w:rsidP="00F63E40">
      <w:pPr>
        <w:widowControl w:val="0"/>
        <w:autoSpaceDE w:val="0"/>
        <w:autoSpaceDN w:val="0"/>
        <w:adjustRightInd w:val="0"/>
        <w:spacing w:after="0" w:line="240" w:lineRule="auto"/>
        <w:ind w:firstLine="709"/>
        <w:jc w:val="both"/>
        <w:rPr>
          <w:rFonts w:cstheme="minorHAnsi"/>
        </w:rPr>
      </w:pPr>
    </w:p>
    <w:p w:rsidR="007233FA" w:rsidRPr="00F312C1" w:rsidRDefault="007233FA"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Pr>
          <w:rFonts w:cstheme="minorHAnsi"/>
        </w:rPr>
        <w:t>au Conseil</w:t>
      </w:r>
      <w:r w:rsidRPr="00F312C1">
        <w:rPr>
          <w:rFonts w:cstheme="minorHAnsi"/>
        </w:rPr>
        <w:t xml:space="preserve"> de bien vouloir statuer.</w:t>
      </w:r>
    </w:p>
    <w:p w:rsidR="007233FA" w:rsidRPr="007233FA" w:rsidRDefault="007233FA" w:rsidP="00F63E40">
      <w:pPr>
        <w:widowControl w:val="0"/>
        <w:autoSpaceDE w:val="0"/>
        <w:autoSpaceDN w:val="0"/>
        <w:adjustRightInd w:val="0"/>
        <w:spacing w:after="0" w:line="240" w:lineRule="auto"/>
        <w:ind w:firstLine="709"/>
        <w:jc w:val="both"/>
        <w:rPr>
          <w:rFonts w:cstheme="minorHAnsi"/>
        </w:rPr>
      </w:pPr>
    </w:p>
    <w:p w:rsidR="007233FA" w:rsidRDefault="007233FA"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7233FA" w:rsidRDefault="007233FA" w:rsidP="00F63E40">
      <w:pPr>
        <w:widowControl w:val="0"/>
        <w:autoSpaceDE w:val="0"/>
        <w:autoSpaceDN w:val="0"/>
        <w:adjustRightInd w:val="0"/>
        <w:spacing w:after="0" w:line="240" w:lineRule="auto"/>
        <w:ind w:firstLine="709"/>
        <w:jc w:val="both"/>
        <w:rPr>
          <w:rFonts w:eastAsia="Arial Unicode MS" w:cstheme="minorHAnsi"/>
          <w:bCs/>
        </w:rPr>
      </w:pPr>
      <w:r w:rsidRPr="007233FA">
        <w:rPr>
          <w:rFonts w:eastAsia="Arial Unicode MS" w:cstheme="minorHAnsi"/>
          <w:bCs/>
        </w:rPr>
        <w:t>-</w:t>
      </w:r>
      <w:r>
        <w:rPr>
          <w:rFonts w:eastAsia="Arial Unicode MS" w:cstheme="minorHAnsi"/>
          <w:bCs/>
        </w:rPr>
        <w:t xml:space="preserve"> </w:t>
      </w:r>
      <w:r w:rsidRPr="007233FA">
        <w:rPr>
          <w:rFonts w:eastAsia="Arial Unicode MS" w:cstheme="minorHAnsi"/>
          <w:bCs/>
        </w:rPr>
        <w:t>Décide de sursoir à sa décision.</w:t>
      </w:r>
    </w:p>
    <w:p w:rsidR="007233FA" w:rsidRDefault="007233FA" w:rsidP="00F63E40">
      <w:pPr>
        <w:widowControl w:val="0"/>
        <w:autoSpaceDE w:val="0"/>
        <w:autoSpaceDN w:val="0"/>
        <w:adjustRightInd w:val="0"/>
        <w:spacing w:after="0" w:line="240" w:lineRule="auto"/>
        <w:ind w:firstLine="709"/>
        <w:jc w:val="both"/>
        <w:rPr>
          <w:rFonts w:eastAsia="Arial Unicode MS" w:cstheme="minorHAnsi"/>
          <w:bCs/>
        </w:rPr>
      </w:pPr>
    </w:p>
    <w:p w:rsidR="007233FA" w:rsidRPr="00F312C1" w:rsidRDefault="007233FA" w:rsidP="00F63E40">
      <w:pPr>
        <w:spacing w:after="0" w:line="240" w:lineRule="auto"/>
        <w:ind w:firstLine="709"/>
        <w:rPr>
          <w:rFonts w:cstheme="minorHAnsi"/>
          <w:b/>
          <w:u w:val="single"/>
        </w:rPr>
      </w:pPr>
      <w:r>
        <w:rPr>
          <w:rFonts w:cstheme="minorHAnsi"/>
          <w:b/>
        </w:rPr>
        <w:t>8</w:t>
      </w:r>
      <w:r w:rsidRPr="00F312C1">
        <w:rPr>
          <w:rFonts w:cstheme="minorHAnsi"/>
          <w:b/>
        </w:rPr>
        <w:t xml:space="preserve"> – </w:t>
      </w:r>
      <w:r>
        <w:rPr>
          <w:rFonts w:cstheme="minorHAnsi"/>
          <w:b/>
          <w:u w:val="single"/>
        </w:rPr>
        <w:t xml:space="preserve">Personnel </w:t>
      </w:r>
      <w:r>
        <w:rPr>
          <w:rFonts w:cstheme="minorHAnsi"/>
          <w:b/>
          <w:u w:val="single"/>
        </w:rPr>
        <w:t>recensement</w:t>
      </w:r>
      <w:r>
        <w:rPr>
          <w:rFonts w:cstheme="minorHAnsi"/>
          <w:b/>
          <w:u w:val="single"/>
        </w:rPr>
        <w:t xml:space="preserve"> 2026</w:t>
      </w:r>
      <w:r>
        <w:rPr>
          <w:rFonts w:cstheme="minorHAnsi"/>
          <w:b/>
          <w:u w:val="single"/>
        </w:rPr>
        <w:t> : indemnités des agents recenseurs</w:t>
      </w:r>
    </w:p>
    <w:p w:rsidR="007233FA" w:rsidRDefault="007233FA" w:rsidP="00F63E40">
      <w:pPr>
        <w:widowControl w:val="0"/>
        <w:autoSpaceDE w:val="0"/>
        <w:autoSpaceDN w:val="0"/>
        <w:adjustRightInd w:val="0"/>
        <w:spacing w:after="0" w:line="240" w:lineRule="auto"/>
        <w:ind w:firstLine="709"/>
        <w:jc w:val="both"/>
        <w:rPr>
          <w:rFonts w:eastAsia="Arial Unicode MS" w:cstheme="minorHAnsi"/>
          <w:bCs/>
        </w:rPr>
      </w:pPr>
    </w:p>
    <w:p w:rsidR="007233FA" w:rsidRDefault="007233FA" w:rsidP="00F63E40">
      <w:pPr>
        <w:widowControl w:val="0"/>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Monsieur le Maire informe </w:t>
      </w:r>
      <w:r>
        <w:rPr>
          <w:rFonts w:eastAsia="Arial Unicode MS" w:cstheme="minorHAnsi"/>
        </w:rPr>
        <w:t xml:space="preserve">le Conseil </w:t>
      </w:r>
      <w:r w:rsidRPr="007233FA">
        <w:rPr>
          <w:rFonts w:eastAsia="Arial Unicode MS" w:cstheme="minorHAnsi"/>
        </w:rPr>
        <w:t>que le prochain recensement de la population se déroulera en janvier – février 2026 et qu’il convient dès à présent de fixer la rémunération des cinq futurs agents recenseurs.</w:t>
      </w: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2976"/>
        <w:gridCol w:w="2976"/>
      </w:tblGrid>
      <w:tr w:rsidR="007233FA" w:rsidRPr="007233FA" w:rsidTr="00F4402E">
        <w:trPr>
          <w:trHeight w:val="397"/>
          <w:jc w:val="center"/>
        </w:trPr>
        <w:tc>
          <w:tcPr>
            <w:tcW w:w="3014"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Désignation</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Rémunération 2020</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Proposition 2026</w:t>
            </w:r>
          </w:p>
        </w:tc>
      </w:tr>
      <w:tr w:rsidR="007233FA" w:rsidRPr="007233FA" w:rsidTr="00F4402E">
        <w:trPr>
          <w:trHeight w:val="397"/>
          <w:jc w:val="center"/>
        </w:trPr>
        <w:tc>
          <w:tcPr>
            <w:tcW w:w="3014"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Formations (2 demi-journées)</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40 € / ½ journée</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50 € / ½journée</w:t>
            </w:r>
          </w:p>
        </w:tc>
      </w:tr>
      <w:tr w:rsidR="007233FA" w:rsidRPr="007233FA" w:rsidTr="00F4402E">
        <w:trPr>
          <w:trHeight w:val="397"/>
          <w:jc w:val="center"/>
        </w:trPr>
        <w:tc>
          <w:tcPr>
            <w:tcW w:w="3014"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Feuilles logement</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1.70 €</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1.90 €</w:t>
            </w:r>
          </w:p>
        </w:tc>
      </w:tr>
      <w:tr w:rsidR="007233FA" w:rsidRPr="007233FA" w:rsidTr="00F4402E">
        <w:trPr>
          <w:trHeight w:val="397"/>
          <w:jc w:val="center"/>
        </w:trPr>
        <w:tc>
          <w:tcPr>
            <w:tcW w:w="3014"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b/>
              </w:rPr>
            </w:pPr>
            <w:r w:rsidRPr="007233FA">
              <w:rPr>
                <w:rFonts w:eastAsia="Arial Unicode MS" w:cstheme="minorHAnsi"/>
                <w:b/>
              </w:rPr>
              <w:t>Bulletins individuels</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2.30 €</w:t>
            </w:r>
          </w:p>
        </w:tc>
        <w:tc>
          <w:tcPr>
            <w:tcW w:w="2976" w:type="dxa"/>
            <w:shd w:val="clear" w:color="auto" w:fill="auto"/>
            <w:vAlign w:val="center"/>
          </w:tcPr>
          <w:p w:rsidR="007233FA" w:rsidRPr="007233FA" w:rsidRDefault="007233FA" w:rsidP="00F63E40">
            <w:pPr>
              <w:widowControl w:val="0"/>
              <w:autoSpaceDE w:val="0"/>
              <w:autoSpaceDN w:val="0"/>
              <w:adjustRightInd w:val="0"/>
              <w:spacing w:after="0" w:line="240" w:lineRule="auto"/>
              <w:ind w:firstLine="709"/>
              <w:jc w:val="center"/>
              <w:rPr>
                <w:rFonts w:eastAsia="Arial Unicode MS" w:cstheme="minorHAnsi"/>
              </w:rPr>
            </w:pPr>
            <w:r w:rsidRPr="007233FA">
              <w:rPr>
                <w:rFonts w:eastAsia="Arial Unicode MS" w:cstheme="minorHAnsi"/>
              </w:rPr>
              <w:t>2.60 €</w:t>
            </w:r>
          </w:p>
        </w:tc>
      </w:tr>
    </w:tbl>
    <w:p w:rsidR="007233FA" w:rsidRDefault="007233FA" w:rsidP="00F63E40">
      <w:pPr>
        <w:widowControl w:val="0"/>
        <w:autoSpaceDE w:val="0"/>
        <w:autoSpaceDN w:val="0"/>
        <w:adjustRightInd w:val="0"/>
        <w:spacing w:after="0" w:line="240" w:lineRule="auto"/>
        <w:ind w:firstLine="709"/>
        <w:jc w:val="both"/>
        <w:rPr>
          <w:rFonts w:cstheme="minorHAnsi"/>
        </w:rPr>
      </w:pPr>
    </w:p>
    <w:p w:rsidR="007233FA" w:rsidRPr="007233FA" w:rsidRDefault="007233FA" w:rsidP="00F63E40">
      <w:pPr>
        <w:widowControl w:val="0"/>
        <w:autoSpaceDE w:val="0"/>
        <w:autoSpaceDN w:val="0"/>
        <w:adjustRightInd w:val="0"/>
        <w:spacing w:after="0" w:line="240" w:lineRule="auto"/>
        <w:ind w:firstLine="709"/>
        <w:jc w:val="both"/>
        <w:rPr>
          <w:rFonts w:cstheme="minorHAnsi"/>
        </w:rPr>
      </w:pPr>
      <w:r w:rsidRPr="007233FA">
        <w:rPr>
          <w:rFonts w:cstheme="minorHAnsi"/>
        </w:rPr>
        <w:t>Estimation du coût global (pour 1 200 logements et 1 500 habitants) : 6</w:t>
      </w:r>
      <w:r>
        <w:rPr>
          <w:rFonts w:cstheme="minorHAnsi"/>
        </w:rPr>
        <w:t> </w:t>
      </w:r>
      <w:r w:rsidRPr="007233FA">
        <w:rPr>
          <w:rFonts w:cstheme="minorHAnsi"/>
        </w:rPr>
        <w:t>430</w:t>
      </w:r>
      <w:r>
        <w:rPr>
          <w:rFonts w:cstheme="minorHAnsi"/>
        </w:rPr>
        <w:t>,00</w:t>
      </w:r>
      <w:r w:rsidRPr="007233FA">
        <w:rPr>
          <w:rFonts w:cstheme="minorHAnsi"/>
        </w:rPr>
        <w:t xml:space="preserve"> €.</w:t>
      </w:r>
    </w:p>
    <w:p w:rsidR="007233FA" w:rsidRPr="007233FA" w:rsidRDefault="007233FA" w:rsidP="00F63E40">
      <w:pPr>
        <w:widowControl w:val="0"/>
        <w:autoSpaceDE w:val="0"/>
        <w:autoSpaceDN w:val="0"/>
        <w:adjustRightInd w:val="0"/>
        <w:spacing w:after="0" w:line="240" w:lineRule="auto"/>
        <w:ind w:firstLine="709"/>
        <w:jc w:val="both"/>
        <w:rPr>
          <w:rFonts w:cstheme="minorHAnsi"/>
        </w:rPr>
      </w:pPr>
      <w:r w:rsidRPr="007233FA">
        <w:rPr>
          <w:rFonts w:cstheme="minorHAnsi"/>
        </w:rPr>
        <w:t>L’enveloppe octroyée par L’INSEE – Institut National de la Statistique et des Études Économiques est de 3</w:t>
      </w:r>
      <w:r>
        <w:rPr>
          <w:rFonts w:cstheme="minorHAnsi"/>
        </w:rPr>
        <w:t> </w:t>
      </w:r>
      <w:r w:rsidRPr="007233FA">
        <w:rPr>
          <w:rFonts w:cstheme="minorHAnsi"/>
        </w:rPr>
        <w:t>039</w:t>
      </w:r>
      <w:r>
        <w:rPr>
          <w:rFonts w:cstheme="minorHAnsi"/>
        </w:rPr>
        <w:t>,00</w:t>
      </w:r>
      <w:r w:rsidRPr="007233FA">
        <w:rPr>
          <w:rFonts w:cstheme="minorHAnsi"/>
        </w:rPr>
        <w:t xml:space="preserve"> € (contre 3</w:t>
      </w:r>
      <w:r>
        <w:rPr>
          <w:rFonts w:cstheme="minorHAnsi"/>
        </w:rPr>
        <w:t> </w:t>
      </w:r>
      <w:r w:rsidRPr="007233FA">
        <w:rPr>
          <w:rFonts w:cstheme="minorHAnsi"/>
        </w:rPr>
        <w:t>183</w:t>
      </w:r>
      <w:r>
        <w:rPr>
          <w:rFonts w:cstheme="minorHAnsi"/>
        </w:rPr>
        <w:t>,00</w:t>
      </w:r>
      <w:r w:rsidRPr="007233FA">
        <w:rPr>
          <w:rFonts w:cstheme="minorHAnsi"/>
        </w:rPr>
        <w:t xml:space="preserve"> € en 2020).</w:t>
      </w:r>
    </w:p>
    <w:p w:rsidR="007233FA" w:rsidRDefault="007233FA" w:rsidP="00F63E40">
      <w:pPr>
        <w:widowControl w:val="0"/>
        <w:autoSpaceDE w:val="0"/>
        <w:autoSpaceDN w:val="0"/>
        <w:adjustRightInd w:val="0"/>
        <w:spacing w:after="0" w:line="240" w:lineRule="auto"/>
        <w:ind w:firstLine="709"/>
        <w:jc w:val="both"/>
        <w:rPr>
          <w:rFonts w:cstheme="minorHAnsi"/>
        </w:rPr>
      </w:pPr>
    </w:p>
    <w:p w:rsidR="007233FA" w:rsidRPr="00F312C1" w:rsidRDefault="007233FA"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Pr>
          <w:rFonts w:cstheme="minorHAnsi"/>
        </w:rPr>
        <w:t>au Conseil</w:t>
      </w:r>
      <w:r w:rsidRPr="00F312C1">
        <w:rPr>
          <w:rFonts w:cstheme="minorHAnsi"/>
        </w:rPr>
        <w:t xml:space="preserve"> de bien vouloir statuer.</w:t>
      </w:r>
    </w:p>
    <w:p w:rsidR="007233FA" w:rsidRPr="007233FA" w:rsidRDefault="007233FA" w:rsidP="00F63E40">
      <w:pPr>
        <w:widowControl w:val="0"/>
        <w:autoSpaceDE w:val="0"/>
        <w:autoSpaceDN w:val="0"/>
        <w:adjustRightInd w:val="0"/>
        <w:spacing w:after="0" w:line="240" w:lineRule="auto"/>
        <w:ind w:firstLine="709"/>
        <w:jc w:val="both"/>
        <w:rPr>
          <w:rFonts w:cstheme="minorHAnsi"/>
        </w:rPr>
      </w:pPr>
    </w:p>
    <w:p w:rsidR="007233FA" w:rsidRDefault="007233FA"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bCs/>
        </w:rPr>
      </w:pPr>
      <w:r w:rsidRPr="007233FA">
        <w:rPr>
          <w:rFonts w:eastAsia="Arial Unicode MS" w:cstheme="minorHAnsi"/>
          <w:bCs/>
        </w:rPr>
        <w:t>-</w:t>
      </w:r>
      <w:r>
        <w:rPr>
          <w:rFonts w:eastAsia="Arial Unicode MS" w:cstheme="minorHAnsi"/>
          <w:bCs/>
        </w:rPr>
        <w:t xml:space="preserve"> </w:t>
      </w:r>
      <w:r w:rsidRPr="007233FA">
        <w:rPr>
          <w:rFonts w:eastAsia="Arial Unicode MS" w:cstheme="minorHAnsi"/>
          <w:bCs/>
        </w:rPr>
        <w:t>Accepte l’indemnisation des agents recenseurs dans les termes présentés</w:t>
      </w:r>
      <w:r w:rsidR="00EE6AFF">
        <w:rPr>
          <w:rFonts w:eastAsia="Arial Unicode MS" w:cstheme="minorHAnsi"/>
          <w:bCs/>
        </w:rPr>
        <w:t>,</w:t>
      </w: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bCs/>
        </w:rPr>
      </w:pPr>
      <w:r>
        <w:rPr>
          <w:rFonts w:eastAsia="Arial Unicode MS" w:cstheme="minorHAnsi"/>
          <w:bCs/>
        </w:rPr>
        <w:t xml:space="preserve">- </w:t>
      </w:r>
      <w:r w:rsidRPr="007233FA">
        <w:rPr>
          <w:rFonts w:eastAsia="Arial Unicode MS" w:cstheme="minorHAnsi"/>
          <w:bCs/>
        </w:rPr>
        <w:t>Autorise le recrutement de CINQ agents recenseurs</w:t>
      </w:r>
      <w:r w:rsidR="00EE6AFF">
        <w:rPr>
          <w:rFonts w:eastAsia="Arial Unicode MS" w:cstheme="minorHAnsi"/>
          <w:bCs/>
        </w:rPr>
        <w:t>,</w:t>
      </w: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bCs/>
        </w:rPr>
      </w:pPr>
      <w:r>
        <w:rPr>
          <w:rFonts w:eastAsia="Arial Unicode MS" w:cstheme="minorHAnsi"/>
          <w:bCs/>
        </w:rPr>
        <w:t xml:space="preserve">- </w:t>
      </w:r>
      <w:r w:rsidRPr="007233FA">
        <w:rPr>
          <w:rFonts w:eastAsia="Arial Unicode MS" w:cstheme="minorHAnsi"/>
          <w:bCs/>
        </w:rPr>
        <w:t>S’engage à réserver au budget 2026 les crédits nécessaires</w:t>
      </w:r>
      <w:r w:rsidR="00EE6AFF">
        <w:rPr>
          <w:rFonts w:eastAsia="Arial Unicode MS" w:cstheme="minorHAnsi"/>
          <w:bCs/>
        </w:rPr>
        <w:t>,</w:t>
      </w:r>
    </w:p>
    <w:p w:rsidR="007233FA" w:rsidRDefault="007233FA" w:rsidP="00F63E40">
      <w:pPr>
        <w:widowControl w:val="0"/>
        <w:autoSpaceDE w:val="0"/>
        <w:autoSpaceDN w:val="0"/>
        <w:adjustRightInd w:val="0"/>
        <w:spacing w:after="0" w:line="240" w:lineRule="auto"/>
        <w:ind w:firstLine="709"/>
        <w:jc w:val="both"/>
        <w:rPr>
          <w:rFonts w:cstheme="minorHAnsi"/>
        </w:rPr>
      </w:pPr>
      <w:r>
        <w:rPr>
          <w:rFonts w:cstheme="minorHAnsi"/>
        </w:rPr>
        <w:t xml:space="preserve">- </w:t>
      </w:r>
      <w:r w:rsidRPr="007233FA">
        <w:rPr>
          <w:rFonts w:cstheme="minorHAnsi"/>
        </w:rPr>
        <w:t>Autorise Monsieur le Maire à signer tout document afférent à ce dossier.</w:t>
      </w:r>
    </w:p>
    <w:p w:rsidR="00F63E40" w:rsidRDefault="00F63E40" w:rsidP="00F63E40">
      <w:pPr>
        <w:widowControl w:val="0"/>
        <w:autoSpaceDE w:val="0"/>
        <w:autoSpaceDN w:val="0"/>
        <w:adjustRightInd w:val="0"/>
        <w:spacing w:after="0" w:line="240" w:lineRule="auto"/>
        <w:ind w:firstLine="709"/>
        <w:jc w:val="both"/>
        <w:rPr>
          <w:rFonts w:cstheme="minorHAnsi"/>
        </w:rPr>
      </w:pPr>
    </w:p>
    <w:p w:rsidR="00474103" w:rsidRPr="00474103" w:rsidRDefault="00474103" w:rsidP="00F63E40">
      <w:pPr>
        <w:spacing w:after="0" w:line="240" w:lineRule="auto"/>
        <w:ind w:firstLine="709"/>
        <w:rPr>
          <w:rFonts w:cstheme="minorHAnsi"/>
          <w:b/>
          <w:u w:val="single"/>
        </w:rPr>
      </w:pPr>
      <w:r w:rsidRPr="00474103">
        <w:rPr>
          <w:rFonts w:cstheme="minorHAnsi"/>
          <w:b/>
        </w:rPr>
        <w:t xml:space="preserve">9 – </w:t>
      </w:r>
      <w:r w:rsidRPr="00474103">
        <w:rPr>
          <w:rFonts w:cstheme="minorHAnsi"/>
          <w:b/>
          <w:u w:val="single"/>
        </w:rPr>
        <w:t>R</w:t>
      </w:r>
      <w:r w:rsidRPr="00474103">
        <w:rPr>
          <w:rFonts w:cstheme="minorHAnsi"/>
          <w:b/>
          <w:u w:val="single"/>
        </w:rPr>
        <w:t>emboursement de frais</w:t>
      </w:r>
    </w:p>
    <w:p w:rsidR="00474103" w:rsidRPr="00474103" w:rsidRDefault="00474103" w:rsidP="00F63E40">
      <w:pPr>
        <w:spacing w:after="0" w:line="240" w:lineRule="auto"/>
        <w:ind w:firstLine="709"/>
        <w:jc w:val="center"/>
        <w:rPr>
          <w:rFonts w:cstheme="minorHAnsi"/>
          <w:b/>
        </w:rPr>
      </w:pPr>
    </w:p>
    <w:p w:rsidR="00474103" w:rsidRPr="00474103" w:rsidRDefault="00474103" w:rsidP="00F63E40">
      <w:pPr>
        <w:spacing w:after="0" w:line="240" w:lineRule="auto"/>
        <w:ind w:firstLine="709"/>
        <w:jc w:val="both"/>
        <w:rPr>
          <w:rFonts w:cstheme="minorHAnsi"/>
          <w:iCs/>
        </w:rPr>
      </w:pPr>
      <w:r w:rsidRPr="00474103">
        <w:rPr>
          <w:rFonts w:cstheme="minorHAnsi"/>
          <w:iCs/>
        </w:rPr>
        <w:t xml:space="preserve">Le Maire présent </w:t>
      </w:r>
      <w:r>
        <w:rPr>
          <w:rFonts w:cstheme="minorHAnsi"/>
          <w:iCs/>
        </w:rPr>
        <w:t>au Conseil</w:t>
      </w:r>
      <w:r w:rsidRPr="00474103">
        <w:rPr>
          <w:rFonts w:cstheme="minorHAnsi"/>
          <w:iCs/>
        </w:rPr>
        <w:t xml:space="preserve"> la demande de remboursement suivante :</w:t>
      </w:r>
    </w:p>
    <w:p w:rsidR="00474103" w:rsidRDefault="00474103" w:rsidP="00F63E40">
      <w:pPr>
        <w:spacing w:after="0" w:line="240" w:lineRule="auto"/>
        <w:ind w:firstLine="709"/>
        <w:jc w:val="both"/>
        <w:rPr>
          <w:rFonts w:cstheme="minorHAnsi"/>
        </w:rPr>
      </w:pPr>
      <w:r w:rsidRPr="00474103">
        <w:rPr>
          <w:rFonts w:cstheme="minorHAnsi"/>
        </w:rPr>
        <w:t xml:space="preserve">Monsieur </w:t>
      </w:r>
      <w:r w:rsidRPr="00474103">
        <w:rPr>
          <w:rFonts w:cstheme="minorHAnsi"/>
        </w:rPr>
        <w:t>Loïc AULAGNIER, adjoint territorial principal de 2</w:t>
      </w:r>
      <w:r w:rsidRPr="00474103">
        <w:rPr>
          <w:rFonts w:cstheme="minorHAnsi"/>
          <w:vertAlign w:val="superscript"/>
        </w:rPr>
        <w:t>nde</w:t>
      </w:r>
      <w:r w:rsidRPr="00474103">
        <w:rPr>
          <w:rFonts w:cstheme="minorHAnsi"/>
        </w:rPr>
        <w:t xml:space="preserve"> classe à l’</w:t>
      </w:r>
      <w:r>
        <w:rPr>
          <w:rFonts w:cstheme="minorHAnsi"/>
        </w:rPr>
        <w:t>E</w:t>
      </w:r>
      <w:r w:rsidRPr="00474103">
        <w:rPr>
          <w:rFonts w:cstheme="minorHAnsi"/>
        </w:rPr>
        <w:t>comusée des Monts du Forez </w:t>
      </w:r>
      <w:r>
        <w:rPr>
          <w:rFonts w:cstheme="minorHAnsi"/>
        </w:rPr>
        <w:t>-</w:t>
      </w:r>
      <w:r w:rsidRPr="00474103">
        <w:rPr>
          <w:rFonts w:cstheme="minorHAnsi"/>
        </w:rPr>
        <w:t xml:space="preserve"> montant de la dépense engagée : 52</w:t>
      </w:r>
      <w:r>
        <w:rPr>
          <w:rFonts w:cstheme="minorHAnsi"/>
        </w:rPr>
        <w:t>,</w:t>
      </w:r>
      <w:r w:rsidRPr="00474103">
        <w:rPr>
          <w:rFonts w:cstheme="minorHAnsi"/>
        </w:rPr>
        <w:t>98 € pour achats diverses fournitures pour atelier bougie vacances de noël.</w:t>
      </w:r>
    </w:p>
    <w:p w:rsidR="00474103" w:rsidRPr="00474103" w:rsidRDefault="00474103" w:rsidP="00F63E40">
      <w:pPr>
        <w:spacing w:after="0" w:line="240" w:lineRule="auto"/>
        <w:ind w:firstLine="709"/>
        <w:jc w:val="both"/>
        <w:rPr>
          <w:rFonts w:cstheme="minorHAnsi"/>
        </w:rPr>
      </w:pPr>
    </w:p>
    <w:p w:rsidR="00474103" w:rsidRPr="00474103" w:rsidRDefault="00474103" w:rsidP="00F63E40">
      <w:pPr>
        <w:spacing w:after="0" w:line="240" w:lineRule="auto"/>
        <w:ind w:firstLine="709"/>
        <w:jc w:val="both"/>
        <w:rPr>
          <w:rFonts w:cstheme="minorHAnsi"/>
        </w:rPr>
      </w:pPr>
      <w:r w:rsidRPr="00474103">
        <w:rPr>
          <w:rFonts w:cstheme="minorHAnsi"/>
        </w:rPr>
        <w:t xml:space="preserve">Il demande </w:t>
      </w:r>
      <w:r>
        <w:rPr>
          <w:rFonts w:cstheme="minorHAnsi"/>
        </w:rPr>
        <w:t>au Conseil</w:t>
      </w:r>
      <w:r w:rsidRPr="00474103">
        <w:rPr>
          <w:rFonts w:cstheme="minorHAnsi"/>
        </w:rPr>
        <w:t xml:space="preserve"> de bien vouloir statuer.</w:t>
      </w:r>
    </w:p>
    <w:p w:rsidR="00474103" w:rsidRDefault="00474103" w:rsidP="00F63E40">
      <w:pPr>
        <w:spacing w:after="0" w:line="240" w:lineRule="auto"/>
        <w:ind w:firstLine="709"/>
        <w:jc w:val="both"/>
        <w:rPr>
          <w:rFonts w:cstheme="minorHAnsi"/>
        </w:rPr>
      </w:pPr>
    </w:p>
    <w:p w:rsidR="00474103" w:rsidRDefault="00474103"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474103" w:rsidRPr="00474103" w:rsidRDefault="00474103" w:rsidP="00F63E40">
      <w:pPr>
        <w:spacing w:after="0" w:line="240" w:lineRule="auto"/>
        <w:ind w:firstLine="709"/>
        <w:jc w:val="both"/>
        <w:rPr>
          <w:rFonts w:cstheme="minorHAnsi"/>
        </w:rPr>
      </w:pPr>
      <w:r w:rsidRPr="00474103">
        <w:rPr>
          <w:rFonts w:cstheme="minorHAnsi"/>
        </w:rPr>
        <w:t>-</w:t>
      </w:r>
      <w:r>
        <w:rPr>
          <w:rFonts w:cstheme="minorHAnsi"/>
        </w:rPr>
        <w:t xml:space="preserve"> </w:t>
      </w:r>
      <w:r w:rsidRPr="00474103">
        <w:rPr>
          <w:rFonts w:cstheme="minorHAnsi"/>
        </w:rPr>
        <w:t>Accepte le remboursement à Mr Loïc AULAGNIER des frais engagés tels que listés ci-dessus</w:t>
      </w:r>
      <w:r>
        <w:rPr>
          <w:rFonts w:cstheme="minorHAnsi"/>
        </w:rPr>
        <w:t> ;</w:t>
      </w:r>
    </w:p>
    <w:p w:rsidR="00474103" w:rsidRDefault="00474103" w:rsidP="00F63E40">
      <w:pPr>
        <w:spacing w:after="0" w:line="240" w:lineRule="auto"/>
        <w:ind w:firstLine="709"/>
        <w:jc w:val="both"/>
        <w:rPr>
          <w:rFonts w:cstheme="minorHAnsi"/>
          <w:b/>
        </w:rPr>
      </w:pPr>
      <w:r>
        <w:rPr>
          <w:rFonts w:cstheme="minorHAnsi"/>
        </w:rPr>
        <w:t xml:space="preserve">- </w:t>
      </w:r>
      <w:r w:rsidRPr="00474103">
        <w:rPr>
          <w:rFonts w:cstheme="minorHAnsi"/>
        </w:rPr>
        <w:t xml:space="preserve">Autorise </w:t>
      </w:r>
      <w:r>
        <w:rPr>
          <w:rFonts w:cstheme="minorHAnsi"/>
        </w:rPr>
        <w:t>Monsieur le M</w:t>
      </w:r>
      <w:r w:rsidRPr="00474103">
        <w:rPr>
          <w:rFonts w:cstheme="minorHAnsi"/>
        </w:rPr>
        <w:t>aire à signer tout document afférent à ce dossier.</w:t>
      </w:r>
    </w:p>
    <w:p w:rsidR="00474103" w:rsidRDefault="00474103" w:rsidP="00F63E40">
      <w:pPr>
        <w:widowControl w:val="0"/>
        <w:autoSpaceDE w:val="0"/>
        <w:autoSpaceDN w:val="0"/>
        <w:adjustRightInd w:val="0"/>
        <w:spacing w:after="0" w:line="240" w:lineRule="auto"/>
        <w:ind w:firstLine="709"/>
        <w:jc w:val="both"/>
        <w:rPr>
          <w:rFonts w:cstheme="minorHAnsi"/>
          <w:b/>
        </w:rPr>
      </w:pPr>
    </w:p>
    <w:p w:rsidR="00286C8C" w:rsidRDefault="00474103" w:rsidP="00F63E40">
      <w:pPr>
        <w:widowControl w:val="0"/>
        <w:autoSpaceDE w:val="0"/>
        <w:autoSpaceDN w:val="0"/>
        <w:adjustRightInd w:val="0"/>
        <w:spacing w:after="0" w:line="240" w:lineRule="auto"/>
        <w:ind w:firstLine="709"/>
        <w:jc w:val="both"/>
        <w:rPr>
          <w:rFonts w:ascii="Arial Narrow" w:hAnsi="Arial Narrow"/>
          <w:b/>
          <w:u w:val="single"/>
        </w:rPr>
      </w:pPr>
      <w:r>
        <w:rPr>
          <w:rFonts w:cstheme="minorHAnsi"/>
          <w:b/>
        </w:rPr>
        <w:t>10</w:t>
      </w:r>
      <w:r w:rsidR="00286C8C" w:rsidRPr="00F312C1">
        <w:rPr>
          <w:rFonts w:cstheme="minorHAnsi"/>
          <w:b/>
        </w:rPr>
        <w:t xml:space="preserve"> – </w:t>
      </w:r>
      <w:r w:rsidR="00286C8C" w:rsidRPr="00286C8C">
        <w:rPr>
          <w:rFonts w:ascii="Arial Narrow" w:hAnsi="Arial Narrow"/>
          <w:b/>
          <w:u w:val="single"/>
        </w:rPr>
        <w:t>G</w:t>
      </w:r>
      <w:r w:rsidR="00286C8C" w:rsidRPr="00286C8C">
        <w:rPr>
          <w:rFonts w:ascii="Arial Narrow" w:hAnsi="Arial Narrow"/>
          <w:b/>
          <w:u w:val="single"/>
        </w:rPr>
        <w:t>arages</w:t>
      </w:r>
      <w:r w:rsidR="00286C8C" w:rsidRPr="00286C8C">
        <w:rPr>
          <w:rFonts w:ascii="Arial Narrow" w:hAnsi="Arial Narrow"/>
          <w:b/>
          <w:u w:val="single"/>
        </w:rPr>
        <w:t xml:space="preserve"> C</w:t>
      </w:r>
      <w:r w:rsidR="00286C8C" w:rsidRPr="00286C8C">
        <w:rPr>
          <w:rFonts w:ascii="Arial Narrow" w:hAnsi="Arial Narrow"/>
          <w:b/>
          <w:u w:val="single"/>
        </w:rPr>
        <w:t>los</w:t>
      </w:r>
      <w:r w:rsidR="00286C8C" w:rsidRPr="00286C8C">
        <w:rPr>
          <w:rFonts w:ascii="Arial Narrow" w:hAnsi="Arial Narrow"/>
          <w:b/>
          <w:u w:val="single"/>
        </w:rPr>
        <w:t xml:space="preserve"> </w:t>
      </w:r>
      <w:proofErr w:type="spellStart"/>
      <w:r w:rsidR="00286C8C" w:rsidRPr="00286C8C">
        <w:rPr>
          <w:rFonts w:ascii="Arial Narrow" w:hAnsi="Arial Narrow"/>
          <w:b/>
          <w:u w:val="single"/>
        </w:rPr>
        <w:t>F</w:t>
      </w:r>
      <w:r w:rsidR="00286C8C" w:rsidRPr="00286C8C">
        <w:rPr>
          <w:rFonts w:ascii="Arial Narrow" w:hAnsi="Arial Narrow"/>
          <w:b/>
          <w:u w:val="single"/>
        </w:rPr>
        <w:t>olléas</w:t>
      </w:r>
      <w:proofErr w:type="spellEnd"/>
      <w:r w:rsidR="00286C8C" w:rsidRPr="00286C8C">
        <w:rPr>
          <w:rFonts w:ascii="Arial Narrow" w:hAnsi="Arial Narrow"/>
          <w:b/>
          <w:u w:val="single"/>
        </w:rPr>
        <w:t xml:space="preserve"> : renouvellement des conventions de mise à disposition précaires </w:t>
      </w:r>
      <w:proofErr w:type="spellStart"/>
      <w:r w:rsidR="00286C8C" w:rsidRPr="00286C8C">
        <w:rPr>
          <w:rFonts w:ascii="Arial Narrow" w:hAnsi="Arial Narrow"/>
          <w:b/>
          <w:u w:val="single"/>
        </w:rPr>
        <w:t>Boudrie</w:t>
      </w:r>
      <w:proofErr w:type="spellEnd"/>
      <w:r w:rsidR="00286C8C" w:rsidRPr="00286C8C">
        <w:rPr>
          <w:rFonts w:ascii="Arial Narrow" w:hAnsi="Arial Narrow"/>
          <w:b/>
          <w:u w:val="single"/>
        </w:rPr>
        <w:t xml:space="preserve">, Cerisier et </w:t>
      </w:r>
      <w:proofErr w:type="spellStart"/>
      <w:r w:rsidR="00286C8C" w:rsidRPr="00286C8C">
        <w:rPr>
          <w:rFonts w:ascii="Arial Narrow" w:hAnsi="Arial Narrow"/>
          <w:b/>
          <w:u w:val="single"/>
        </w:rPr>
        <w:t>Vicherd</w:t>
      </w:r>
      <w:proofErr w:type="spellEnd"/>
    </w:p>
    <w:p w:rsidR="00F63E40" w:rsidRDefault="00F63E40" w:rsidP="00F63E40">
      <w:pPr>
        <w:widowControl w:val="0"/>
        <w:autoSpaceDE w:val="0"/>
        <w:autoSpaceDN w:val="0"/>
        <w:adjustRightInd w:val="0"/>
        <w:spacing w:after="0" w:line="240" w:lineRule="auto"/>
        <w:ind w:firstLine="709"/>
        <w:jc w:val="both"/>
        <w:rPr>
          <w:rFonts w:ascii="Arial Narrow" w:hAnsi="Arial Narrow"/>
          <w:b/>
        </w:rPr>
      </w:pPr>
    </w:p>
    <w:p w:rsidR="007D49D1" w:rsidRPr="007233FA"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Monsieur le Maire expose </w:t>
      </w:r>
      <w:r w:rsidR="00286C8C">
        <w:rPr>
          <w:rFonts w:eastAsia="Arial Unicode MS" w:cstheme="minorHAnsi"/>
        </w:rPr>
        <w:t>au Conseil</w:t>
      </w:r>
      <w:r w:rsidRPr="007233FA">
        <w:rPr>
          <w:rFonts w:eastAsia="Arial Unicode MS" w:cstheme="minorHAnsi"/>
        </w:rPr>
        <w:t xml:space="preserve"> qu’il y a lieu de renouveler les conventions de mise à disposition précaires des garages sis </w:t>
      </w:r>
      <w:r w:rsidR="00286C8C">
        <w:rPr>
          <w:rFonts w:eastAsia="Arial Unicode MS" w:cstheme="minorHAnsi"/>
        </w:rPr>
        <w:t>C</w:t>
      </w:r>
      <w:r w:rsidRPr="007233FA">
        <w:rPr>
          <w:rFonts w:eastAsia="Arial Unicode MS" w:cstheme="minorHAnsi"/>
        </w:rPr>
        <w:t>los FOLLÉAS à Mme Sylvie BOUDRIE, Mme VICHERD et M</w:t>
      </w:r>
      <w:r w:rsidR="00286C8C">
        <w:rPr>
          <w:rFonts w:eastAsia="Arial Unicode MS" w:cstheme="minorHAnsi"/>
        </w:rPr>
        <w:t xml:space="preserve">. </w:t>
      </w:r>
      <w:r w:rsidRPr="007233FA">
        <w:rPr>
          <w:rFonts w:eastAsia="Arial Unicode MS" w:cstheme="minorHAnsi"/>
        </w:rPr>
        <w:lastRenderedPageBreak/>
        <w:t>CERISIER.</w:t>
      </w:r>
    </w:p>
    <w:p w:rsidR="007D49D1" w:rsidRPr="007233FA"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Durée : un an</w:t>
      </w:r>
    </w:p>
    <w:p w:rsidR="007D49D1" w:rsidRPr="007233FA"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Montant de la redevance : </w:t>
      </w:r>
    </w:p>
    <w:p w:rsidR="007D49D1" w:rsidRPr="007233FA"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garage actuellement occupé par Mr VICHERD : 90 € / trimestre</w:t>
      </w:r>
      <w:r w:rsidR="00286C8C">
        <w:rPr>
          <w:rFonts w:eastAsia="Arial Unicode MS" w:cstheme="minorHAnsi"/>
        </w:rPr>
        <w:t>,</w:t>
      </w:r>
    </w:p>
    <w:p w:rsidR="007D49D1" w:rsidRPr="007233FA"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garage actuellement occupé par Mr CERISIER : 78 € / trimestre</w:t>
      </w:r>
      <w:r w:rsidR="00286C8C">
        <w:rPr>
          <w:rFonts w:eastAsia="Arial Unicode MS" w:cstheme="minorHAnsi"/>
        </w:rPr>
        <w:t>,</w:t>
      </w:r>
    </w:p>
    <w:p w:rsidR="007D49D1" w:rsidRDefault="007D49D1" w:rsidP="00F63E40">
      <w:pPr>
        <w:widowControl w:val="0"/>
        <w:tabs>
          <w:tab w:val="left" w:pos="5505"/>
        </w:tabs>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garage actuellement occupé par Mme Sylvie BOUDRIE : 120 € / an</w:t>
      </w:r>
      <w:r w:rsidR="00286C8C">
        <w:rPr>
          <w:rFonts w:eastAsia="Arial Unicode MS" w:cstheme="minorHAnsi"/>
        </w:rPr>
        <w:t>.</w:t>
      </w:r>
    </w:p>
    <w:p w:rsidR="00286C8C" w:rsidRPr="007233FA" w:rsidRDefault="00286C8C" w:rsidP="00F63E40">
      <w:pPr>
        <w:widowControl w:val="0"/>
        <w:tabs>
          <w:tab w:val="left" w:pos="5505"/>
        </w:tabs>
        <w:autoSpaceDE w:val="0"/>
        <w:autoSpaceDN w:val="0"/>
        <w:adjustRightInd w:val="0"/>
        <w:spacing w:after="0" w:line="240" w:lineRule="auto"/>
        <w:ind w:firstLine="709"/>
        <w:jc w:val="both"/>
        <w:rPr>
          <w:rFonts w:eastAsia="Arial Unicode MS" w:cstheme="minorHAnsi"/>
        </w:rPr>
      </w:pPr>
    </w:p>
    <w:p w:rsidR="007D49D1" w:rsidRPr="007233FA" w:rsidRDefault="007D49D1" w:rsidP="00F63E40">
      <w:pPr>
        <w:widowControl w:val="0"/>
        <w:autoSpaceDE w:val="0"/>
        <w:autoSpaceDN w:val="0"/>
        <w:adjustRightInd w:val="0"/>
        <w:spacing w:after="0" w:line="240" w:lineRule="auto"/>
        <w:ind w:firstLine="709"/>
        <w:jc w:val="both"/>
        <w:rPr>
          <w:rFonts w:cstheme="minorHAnsi"/>
        </w:rPr>
      </w:pPr>
      <w:r w:rsidRPr="007233FA">
        <w:rPr>
          <w:rFonts w:cstheme="minorHAnsi"/>
        </w:rPr>
        <w:t xml:space="preserve">Monsieur le Maire demande </w:t>
      </w:r>
      <w:r w:rsidR="00286C8C">
        <w:rPr>
          <w:rFonts w:cstheme="minorHAnsi"/>
        </w:rPr>
        <w:t>au Conseil</w:t>
      </w:r>
      <w:r w:rsidRPr="007233FA">
        <w:rPr>
          <w:rFonts w:cstheme="minorHAnsi"/>
        </w:rPr>
        <w:t xml:space="preserve"> de bien vouloir statuer.</w:t>
      </w:r>
    </w:p>
    <w:p w:rsidR="007D49D1" w:rsidRPr="007233FA" w:rsidRDefault="007D49D1" w:rsidP="00F63E40">
      <w:pPr>
        <w:widowControl w:val="0"/>
        <w:autoSpaceDE w:val="0"/>
        <w:autoSpaceDN w:val="0"/>
        <w:adjustRightInd w:val="0"/>
        <w:spacing w:after="0" w:line="240" w:lineRule="auto"/>
        <w:ind w:firstLine="709"/>
        <w:jc w:val="both"/>
        <w:rPr>
          <w:rFonts w:cstheme="minorHAnsi"/>
        </w:rPr>
      </w:pPr>
    </w:p>
    <w:p w:rsidR="00286C8C" w:rsidRDefault="00286C8C"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7D49D1" w:rsidRPr="00286C8C" w:rsidRDefault="00286C8C" w:rsidP="00F63E40">
      <w:pPr>
        <w:widowControl w:val="0"/>
        <w:autoSpaceDE w:val="0"/>
        <w:autoSpaceDN w:val="0"/>
        <w:adjustRightInd w:val="0"/>
        <w:spacing w:after="0" w:line="240" w:lineRule="auto"/>
        <w:ind w:firstLine="709"/>
        <w:jc w:val="both"/>
        <w:rPr>
          <w:rFonts w:eastAsia="Arial Unicode MS" w:cstheme="minorHAnsi"/>
          <w:bCs/>
        </w:rPr>
      </w:pPr>
      <w:r w:rsidRPr="00286C8C">
        <w:rPr>
          <w:rFonts w:eastAsia="Arial Unicode MS" w:cstheme="minorHAnsi"/>
          <w:bCs/>
        </w:rPr>
        <w:t>-</w:t>
      </w:r>
      <w:r>
        <w:rPr>
          <w:rFonts w:eastAsia="Arial Unicode MS" w:cstheme="minorHAnsi"/>
          <w:bCs/>
        </w:rPr>
        <w:t xml:space="preserve"> </w:t>
      </w:r>
      <w:r w:rsidR="007D49D1" w:rsidRPr="00286C8C">
        <w:rPr>
          <w:rFonts w:eastAsia="Arial Unicode MS" w:cstheme="minorHAnsi"/>
          <w:bCs/>
        </w:rPr>
        <w:t xml:space="preserve">Autorise le renouvellement, pour UNE ANNÉE, des conventions de mise à disposition précaires des garages sis Clos FOLLÉAS dans les termes présentés, avec résiliation possible par demande écrite et dans le respect d’un préavis de TROIS mois ; </w:t>
      </w:r>
    </w:p>
    <w:p w:rsidR="007D49D1" w:rsidRPr="007233FA" w:rsidRDefault="00286C8C" w:rsidP="00F63E40">
      <w:pPr>
        <w:widowControl w:val="0"/>
        <w:autoSpaceDE w:val="0"/>
        <w:autoSpaceDN w:val="0"/>
        <w:adjustRightInd w:val="0"/>
        <w:spacing w:after="0" w:line="240" w:lineRule="auto"/>
        <w:ind w:firstLine="709"/>
        <w:jc w:val="both"/>
        <w:rPr>
          <w:rFonts w:cstheme="minorHAnsi"/>
        </w:rPr>
      </w:pPr>
      <w:r>
        <w:rPr>
          <w:rFonts w:cstheme="minorHAnsi"/>
        </w:rPr>
        <w:t xml:space="preserve">- </w:t>
      </w:r>
      <w:r w:rsidR="007D49D1" w:rsidRPr="007233FA">
        <w:rPr>
          <w:rFonts w:cstheme="minorHAnsi"/>
        </w:rPr>
        <w:t>Autorise Monsieur le Maire à signer tout document afférent à ce dossier.</w:t>
      </w:r>
    </w:p>
    <w:p w:rsidR="007D49D1" w:rsidRPr="007233FA" w:rsidRDefault="007D49D1" w:rsidP="00F63E40">
      <w:pPr>
        <w:spacing w:after="0" w:line="240" w:lineRule="auto"/>
        <w:ind w:firstLine="709"/>
        <w:rPr>
          <w:rFonts w:eastAsia="Arial Unicode MS" w:cstheme="minorHAnsi"/>
          <w:u w:val="single"/>
        </w:rPr>
      </w:pPr>
    </w:p>
    <w:p w:rsidR="008A2073" w:rsidRPr="007233FA" w:rsidRDefault="008A2073" w:rsidP="00F63E40">
      <w:pPr>
        <w:widowControl w:val="0"/>
        <w:autoSpaceDE w:val="0"/>
        <w:autoSpaceDN w:val="0"/>
        <w:adjustRightInd w:val="0"/>
        <w:spacing w:after="0" w:line="240" w:lineRule="auto"/>
        <w:ind w:firstLine="709"/>
        <w:jc w:val="both"/>
        <w:rPr>
          <w:rFonts w:eastAsia="Arial Unicode MS" w:cstheme="minorHAnsi"/>
        </w:rPr>
      </w:pPr>
    </w:p>
    <w:p w:rsidR="000A45E9" w:rsidRDefault="00286C8C" w:rsidP="00F63E40">
      <w:pPr>
        <w:spacing w:after="0" w:line="240" w:lineRule="auto"/>
        <w:ind w:firstLine="709"/>
        <w:rPr>
          <w:rFonts w:cstheme="minorHAnsi"/>
          <w:b/>
        </w:rPr>
      </w:pPr>
      <w:r>
        <w:rPr>
          <w:rFonts w:cstheme="minorHAnsi"/>
          <w:b/>
        </w:rPr>
        <w:t>1</w:t>
      </w:r>
      <w:r w:rsidR="00474103">
        <w:rPr>
          <w:rFonts w:cstheme="minorHAnsi"/>
          <w:b/>
        </w:rPr>
        <w:t>1</w:t>
      </w:r>
      <w:r w:rsidR="00503316" w:rsidRPr="00F312C1">
        <w:rPr>
          <w:rFonts w:cstheme="minorHAnsi"/>
          <w:b/>
        </w:rPr>
        <w:t xml:space="preserve"> – </w:t>
      </w:r>
      <w:r>
        <w:rPr>
          <w:rFonts w:cstheme="minorHAnsi"/>
          <w:b/>
          <w:u w:val="single"/>
        </w:rPr>
        <w:t>Local du stand de tir : renouvellement du bail emphytéotique avec l’ACCA</w:t>
      </w:r>
    </w:p>
    <w:p w:rsidR="00286C8C" w:rsidRDefault="00286C8C" w:rsidP="00F63E40">
      <w:pPr>
        <w:widowControl w:val="0"/>
        <w:autoSpaceDE w:val="0"/>
        <w:autoSpaceDN w:val="0"/>
        <w:adjustRightInd w:val="0"/>
        <w:spacing w:after="0" w:line="240" w:lineRule="auto"/>
        <w:ind w:firstLine="709"/>
        <w:jc w:val="both"/>
        <w:rPr>
          <w:rFonts w:ascii="Century Gothic" w:eastAsia="Arial Unicode MS" w:hAnsi="Century Gothic" w:cs="Arial Unicode MS"/>
          <w:b/>
          <w:sz w:val="20"/>
          <w:szCs w:val="20"/>
        </w:rPr>
      </w:pPr>
    </w:p>
    <w:p w:rsidR="00286C8C" w:rsidRDefault="00286C8C" w:rsidP="00F63E40">
      <w:pPr>
        <w:widowControl w:val="0"/>
        <w:autoSpaceDE w:val="0"/>
        <w:autoSpaceDN w:val="0"/>
        <w:adjustRightInd w:val="0"/>
        <w:spacing w:after="0" w:line="240" w:lineRule="auto"/>
        <w:ind w:firstLine="709"/>
        <w:jc w:val="both"/>
        <w:rPr>
          <w:rFonts w:eastAsia="Arial Unicode MS" w:cstheme="minorHAnsi"/>
        </w:rPr>
      </w:pPr>
      <w:r w:rsidRPr="00286C8C">
        <w:rPr>
          <w:rFonts w:eastAsia="Arial Unicode MS" w:cstheme="minorHAnsi"/>
        </w:rPr>
        <w:t xml:space="preserve">Monsieur le Maire rappelle </w:t>
      </w:r>
      <w:r>
        <w:rPr>
          <w:rFonts w:eastAsia="Arial Unicode MS" w:cstheme="minorHAnsi"/>
        </w:rPr>
        <w:t>au Conseil</w:t>
      </w:r>
      <w:r w:rsidRPr="00286C8C">
        <w:rPr>
          <w:rFonts w:eastAsia="Arial Unicode MS" w:cstheme="minorHAnsi"/>
        </w:rPr>
        <w:t xml:space="preserve"> qu’un bail emphytéotique avait été signé en 2008 pour une durée de 18 ans entre l’</w:t>
      </w:r>
      <w:r>
        <w:rPr>
          <w:rFonts w:eastAsia="Arial Unicode MS" w:cstheme="minorHAnsi"/>
        </w:rPr>
        <w:t>A</w:t>
      </w:r>
      <w:r w:rsidRPr="00286C8C">
        <w:rPr>
          <w:rFonts w:eastAsia="Arial Unicode MS" w:cstheme="minorHAnsi"/>
        </w:rPr>
        <w:t xml:space="preserve">ssociation de chasse communale agréée d’Usson - ACCA - et la </w:t>
      </w:r>
      <w:r>
        <w:rPr>
          <w:rFonts w:eastAsia="Arial Unicode MS" w:cstheme="minorHAnsi"/>
        </w:rPr>
        <w:t>C</w:t>
      </w:r>
      <w:r w:rsidRPr="00286C8C">
        <w:rPr>
          <w:rFonts w:eastAsia="Arial Unicode MS" w:cstheme="minorHAnsi"/>
        </w:rPr>
        <w:t>ommune relativement à la mise à disposition du local communal sis au Mary et désigné sous le vocable « Stand de Tir ».</w:t>
      </w: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rPr>
      </w:pP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rPr>
      </w:pPr>
      <w:r w:rsidRPr="00286C8C">
        <w:rPr>
          <w:rFonts w:eastAsia="Arial Unicode MS" w:cstheme="minorHAnsi"/>
        </w:rPr>
        <w:t>Les principaux termes de ce bail étaient les suivants :</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 xml:space="preserve">Désignation des biens concernés : </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proofErr w:type="gramStart"/>
      <w:r w:rsidRPr="00286C8C">
        <w:rPr>
          <w:rFonts w:eastAsia="Arial Unicode MS" w:cstheme="minorHAnsi"/>
        </w:rPr>
        <w:t>la</w:t>
      </w:r>
      <w:proofErr w:type="gramEnd"/>
      <w:r w:rsidRPr="00286C8C">
        <w:rPr>
          <w:rFonts w:eastAsia="Arial Unicode MS" w:cstheme="minorHAnsi"/>
        </w:rPr>
        <w:t xml:space="preserve"> parcelle cadastrée section F n° 283, constitué d’un terrain et d’un tènement immobilier</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proofErr w:type="gramStart"/>
      <w:r w:rsidRPr="00286C8C">
        <w:rPr>
          <w:rFonts w:eastAsia="Arial Unicode MS" w:cstheme="minorHAnsi"/>
        </w:rPr>
        <w:t>la</w:t>
      </w:r>
      <w:proofErr w:type="gramEnd"/>
      <w:r w:rsidRPr="00286C8C">
        <w:rPr>
          <w:rFonts w:eastAsia="Arial Unicode MS" w:cstheme="minorHAnsi"/>
        </w:rPr>
        <w:t xml:space="preserve"> parcelle nouvellement cadastrée section F n° 3379 p de 747 m² pour parking.</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Durée du bail : 18 ans</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Coût : le bien est laissé gratuitement au preneur, considérant les travaux déjà réalisés par l’association et ceux à venir.</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 xml:space="preserve">Engagement du preneur : </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Le preneur s’oblige à effectuer les travaux de construction et d’aménagement d’un parking et d’espaces verts ainsi que de rejointoiement et de crépis de la façade.</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Le preneur entretiendra en bon état les biens loués, sans pouvoir rien exiger du bailleur.</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Le preneur s’acquittera de l’ensemble des impôts et charges grevant le bien loué et s’engage à assurer ledit bien.</w:t>
      </w:r>
    </w:p>
    <w:p w:rsidR="00286C8C" w:rsidRPr="00286C8C" w:rsidRDefault="00286C8C" w:rsidP="00F63E40">
      <w:pPr>
        <w:widowControl w:val="0"/>
        <w:numPr>
          <w:ilvl w:val="1"/>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Le preneur s’oblige à s’engager pour l’animation de la commune.</w:t>
      </w:r>
    </w:p>
    <w:p w:rsidR="00286C8C" w:rsidRPr="00286C8C" w:rsidRDefault="000305DB"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Pr>
          <w:rFonts w:eastAsia="Arial Unicode MS" w:cstheme="minorHAnsi"/>
        </w:rPr>
        <w:t>D</w:t>
      </w:r>
      <w:r w:rsidR="00286C8C" w:rsidRPr="00286C8C">
        <w:rPr>
          <w:rFonts w:eastAsia="Arial Unicode MS" w:cstheme="minorHAnsi"/>
        </w:rPr>
        <w:t>roit au bail précaire, personnel et incessible.</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Clause résolutoire : défaut d’entretien ou défaut d’exécution d’une seule des conditions du présent bail ou en cas de dissolution de l’association.</w:t>
      </w:r>
    </w:p>
    <w:p w:rsidR="00286C8C" w:rsidRPr="00286C8C" w:rsidRDefault="00286C8C" w:rsidP="00F63E40">
      <w:pPr>
        <w:widowControl w:val="0"/>
        <w:numPr>
          <w:ilvl w:val="0"/>
          <w:numId w:val="39"/>
        </w:numPr>
        <w:autoSpaceDE w:val="0"/>
        <w:autoSpaceDN w:val="0"/>
        <w:adjustRightInd w:val="0"/>
        <w:spacing w:after="0" w:line="240" w:lineRule="auto"/>
        <w:ind w:left="0" w:firstLine="709"/>
        <w:jc w:val="both"/>
        <w:rPr>
          <w:rFonts w:eastAsia="Arial Unicode MS" w:cstheme="minorHAnsi"/>
        </w:rPr>
      </w:pPr>
      <w:r w:rsidRPr="00286C8C">
        <w:rPr>
          <w:rFonts w:eastAsia="Arial Unicode MS" w:cstheme="minorHAnsi"/>
        </w:rPr>
        <w:t>Servitude : sans objet</w:t>
      </w: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rPr>
      </w:pPr>
      <w:r w:rsidRPr="00286C8C">
        <w:rPr>
          <w:rFonts w:eastAsia="Arial Unicode MS" w:cstheme="minorHAnsi"/>
        </w:rPr>
        <w:t>Ce bail emphytéotique arrive à échéance au 31 décembre 2025 et Monsieur le Maire demande à l’Assemblée de bien vouloir statuer quant à son renouvellement.</w:t>
      </w:r>
    </w:p>
    <w:p w:rsidR="00286C8C" w:rsidRPr="00286C8C" w:rsidRDefault="00286C8C" w:rsidP="00F63E40">
      <w:pPr>
        <w:widowControl w:val="0"/>
        <w:autoSpaceDE w:val="0"/>
        <w:autoSpaceDN w:val="0"/>
        <w:adjustRightInd w:val="0"/>
        <w:spacing w:after="0" w:line="240" w:lineRule="auto"/>
        <w:ind w:firstLine="709"/>
        <w:jc w:val="center"/>
        <w:rPr>
          <w:rFonts w:eastAsia="Arial Unicode MS" w:cstheme="minorHAnsi"/>
          <w:bCs/>
        </w:rPr>
      </w:pPr>
    </w:p>
    <w:p w:rsidR="00286C8C" w:rsidRDefault="00286C8C"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bCs/>
        </w:rPr>
      </w:pPr>
      <w:r w:rsidRPr="00286C8C">
        <w:rPr>
          <w:rFonts w:eastAsia="Arial Unicode MS" w:cstheme="minorHAnsi"/>
          <w:bCs/>
        </w:rPr>
        <w:t>-</w:t>
      </w:r>
      <w:r>
        <w:rPr>
          <w:rFonts w:eastAsia="Arial Unicode MS" w:cstheme="minorHAnsi"/>
          <w:bCs/>
        </w:rPr>
        <w:t xml:space="preserve"> </w:t>
      </w:r>
      <w:r w:rsidRPr="00286C8C">
        <w:rPr>
          <w:rFonts w:eastAsia="Arial Unicode MS" w:cstheme="minorHAnsi"/>
          <w:bCs/>
        </w:rPr>
        <w:t>Accepte le renouvellement du bail emphytéotique dans les mêmes termes et pour une durée identique</w:t>
      </w:r>
      <w:r w:rsidR="000305DB">
        <w:rPr>
          <w:rFonts w:eastAsia="Arial Unicode MS" w:cstheme="minorHAnsi"/>
          <w:bCs/>
        </w:rPr>
        <w:t> ;</w:t>
      </w: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bCs/>
        </w:rPr>
      </w:pPr>
      <w:r>
        <w:rPr>
          <w:rFonts w:eastAsia="Arial Unicode MS" w:cstheme="minorHAnsi"/>
          <w:bCs/>
        </w:rPr>
        <w:t xml:space="preserve">- </w:t>
      </w:r>
      <w:r w:rsidRPr="00286C8C">
        <w:rPr>
          <w:rFonts w:eastAsia="Arial Unicode MS" w:cstheme="minorHAnsi"/>
          <w:bCs/>
        </w:rPr>
        <w:t>Autorise Monsieur le Maire à signer le nouveau bail emphytéotique ainsi que tout document afférent à ce dossier.</w:t>
      </w:r>
    </w:p>
    <w:p w:rsidR="00AA4010" w:rsidRPr="00162FF0" w:rsidRDefault="00286C8C" w:rsidP="00F63E40">
      <w:pPr>
        <w:spacing w:after="0" w:line="240" w:lineRule="auto"/>
        <w:ind w:firstLine="709"/>
        <w:jc w:val="both"/>
        <w:rPr>
          <w:rFonts w:cstheme="minorHAnsi"/>
          <w:b/>
          <w:u w:val="single"/>
        </w:rPr>
      </w:pPr>
      <w:r>
        <w:rPr>
          <w:rFonts w:cstheme="minorHAnsi"/>
          <w:b/>
        </w:rPr>
        <w:lastRenderedPageBreak/>
        <w:t>1</w:t>
      </w:r>
      <w:r w:rsidR="00474103">
        <w:rPr>
          <w:rFonts w:cstheme="minorHAnsi"/>
          <w:b/>
        </w:rPr>
        <w:t>2</w:t>
      </w:r>
      <w:r w:rsidR="00503316" w:rsidRPr="00162FF0">
        <w:rPr>
          <w:rFonts w:cstheme="minorHAnsi"/>
          <w:b/>
        </w:rPr>
        <w:t xml:space="preserve"> – </w:t>
      </w:r>
      <w:r>
        <w:rPr>
          <w:rFonts w:cstheme="minorHAnsi"/>
          <w:b/>
          <w:u w:val="single"/>
        </w:rPr>
        <w:t>Société Sportive Ussonnaise (SSU) : renouvellement de la convention de mise à disposition des vestiaires du foot et dédommagement pour frais de ménage</w:t>
      </w:r>
    </w:p>
    <w:p w:rsidR="00CF0033" w:rsidRPr="00162FF0" w:rsidRDefault="00CF0033" w:rsidP="00F63E40">
      <w:pPr>
        <w:spacing w:after="0" w:line="240" w:lineRule="auto"/>
        <w:ind w:firstLine="709"/>
        <w:jc w:val="center"/>
        <w:rPr>
          <w:rFonts w:cstheme="minorHAnsi"/>
          <w:b/>
        </w:rPr>
      </w:pPr>
    </w:p>
    <w:p w:rsidR="00286C8C" w:rsidRPr="00286C8C" w:rsidRDefault="00286C8C" w:rsidP="00F63E40">
      <w:pPr>
        <w:widowControl w:val="0"/>
        <w:autoSpaceDE w:val="0"/>
        <w:autoSpaceDN w:val="0"/>
        <w:adjustRightInd w:val="0"/>
        <w:spacing w:after="0" w:line="240" w:lineRule="auto"/>
        <w:ind w:firstLine="709"/>
        <w:jc w:val="both"/>
        <w:rPr>
          <w:rFonts w:eastAsia="Arial Unicode MS" w:cstheme="minorHAnsi"/>
        </w:rPr>
      </w:pPr>
      <w:r w:rsidRPr="00286C8C">
        <w:rPr>
          <w:rFonts w:eastAsia="Arial Unicode MS" w:cstheme="minorHAnsi"/>
        </w:rPr>
        <w:t xml:space="preserve">Monsieur le Maire informe </w:t>
      </w:r>
      <w:r>
        <w:rPr>
          <w:rFonts w:eastAsia="Arial Unicode MS" w:cstheme="minorHAnsi"/>
        </w:rPr>
        <w:t>le Conseil</w:t>
      </w:r>
      <w:r w:rsidRPr="00286C8C">
        <w:rPr>
          <w:rFonts w:eastAsia="Arial Unicode MS" w:cstheme="minorHAnsi"/>
        </w:rPr>
        <w:t xml:space="preserve"> qu’il y a lieu de procéder au renouvellement de la convention de mise à disposition gratuite des vestiaires foot à la SSU.</w:t>
      </w:r>
    </w:p>
    <w:p w:rsidR="00286C8C" w:rsidRDefault="00286C8C" w:rsidP="00F63E40">
      <w:pPr>
        <w:spacing w:after="0" w:line="240" w:lineRule="auto"/>
        <w:ind w:firstLine="709"/>
        <w:jc w:val="both"/>
        <w:rPr>
          <w:rFonts w:eastAsia="Arial Unicode MS" w:cstheme="minorHAnsi"/>
        </w:rPr>
      </w:pPr>
      <w:r w:rsidRPr="00286C8C">
        <w:rPr>
          <w:rFonts w:eastAsia="Arial Unicode MS" w:cstheme="minorHAnsi"/>
        </w:rPr>
        <w:t>Cette convention réglemente les droits et devoirs de chacune des parties.</w:t>
      </w:r>
    </w:p>
    <w:p w:rsidR="001F4F35" w:rsidRPr="00286C8C" w:rsidRDefault="001F4F35" w:rsidP="00F63E40">
      <w:pPr>
        <w:spacing w:after="0" w:line="240" w:lineRule="auto"/>
        <w:ind w:firstLine="709"/>
        <w:jc w:val="both"/>
        <w:rPr>
          <w:rFonts w:eastAsia="Arial Unicode MS" w:cstheme="minorHAnsi"/>
        </w:rPr>
      </w:pPr>
    </w:p>
    <w:p w:rsidR="00286C8C" w:rsidRPr="001F4F35" w:rsidRDefault="00286C8C" w:rsidP="00F63E40">
      <w:pPr>
        <w:spacing w:after="0" w:line="240" w:lineRule="auto"/>
        <w:ind w:firstLine="709"/>
        <w:jc w:val="both"/>
        <w:rPr>
          <w:rFonts w:eastAsia="Arial Unicode MS" w:cstheme="minorHAnsi"/>
        </w:rPr>
      </w:pPr>
      <w:r w:rsidRPr="001F4F35">
        <w:rPr>
          <w:rFonts w:eastAsia="Arial Unicode MS" w:cstheme="minorHAnsi"/>
        </w:rPr>
        <w:t>À charge de la municipalité :</w:t>
      </w:r>
    </w:p>
    <w:p w:rsidR="00286C8C" w:rsidRPr="001F4F35" w:rsidRDefault="001F4F35" w:rsidP="00F63E40">
      <w:pPr>
        <w:spacing w:after="0" w:line="240" w:lineRule="auto"/>
        <w:ind w:firstLine="709"/>
        <w:jc w:val="both"/>
        <w:rPr>
          <w:rFonts w:eastAsia="Arial Unicode MS" w:cstheme="minorHAnsi"/>
        </w:rPr>
      </w:pPr>
      <w:r w:rsidRPr="001F4F35">
        <w:rPr>
          <w:rFonts w:eastAsia="Arial Unicode MS" w:cstheme="minorHAnsi"/>
        </w:rPr>
        <w:t>-</w:t>
      </w:r>
      <w:r>
        <w:rPr>
          <w:rFonts w:eastAsia="Arial Unicode MS" w:cstheme="minorHAnsi"/>
        </w:rPr>
        <w:t xml:space="preserve"> </w:t>
      </w:r>
      <w:r w:rsidR="00286C8C" w:rsidRPr="001F4F35">
        <w:rPr>
          <w:rFonts w:eastAsia="Arial Unicode MS" w:cstheme="minorHAnsi"/>
        </w:rPr>
        <w:t xml:space="preserve">la mise à disposition gratuite des vestiaires foot à l‘association. </w:t>
      </w:r>
    </w:p>
    <w:p w:rsidR="00286C8C" w:rsidRDefault="001F4F35" w:rsidP="00F63E40">
      <w:pPr>
        <w:spacing w:after="0" w:line="240" w:lineRule="auto"/>
        <w:ind w:firstLine="709"/>
        <w:jc w:val="both"/>
        <w:rPr>
          <w:rFonts w:eastAsia="Arial Unicode MS" w:cstheme="minorHAnsi"/>
        </w:rPr>
      </w:pPr>
      <w:r>
        <w:rPr>
          <w:rFonts w:eastAsia="Arial Unicode MS" w:cstheme="minorHAnsi"/>
        </w:rPr>
        <w:t xml:space="preserve">- </w:t>
      </w:r>
      <w:r w:rsidR="00286C8C" w:rsidRPr="001F4F35">
        <w:rPr>
          <w:rFonts w:eastAsia="Arial Unicode MS" w:cstheme="minorHAnsi"/>
        </w:rPr>
        <w:t xml:space="preserve">La prise en charge les frais liés à la consommation d’eau et d’électricité, l’entretien de la pelouse et les frais de chauffage. </w:t>
      </w:r>
    </w:p>
    <w:p w:rsidR="001F4F35" w:rsidRPr="001F4F35" w:rsidRDefault="001F4F35" w:rsidP="00F63E40">
      <w:pPr>
        <w:spacing w:after="0" w:line="240" w:lineRule="auto"/>
        <w:ind w:firstLine="709"/>
        <w:jc w:val="both"/>
        <w:rPr>
          <w:rFonts w:eastAsia="Arial Unicode MS" w:cstheme="minorHAnsi"/>
        </w:rPr>
      </w:pPr>
    </w:p>
    <w:p w:rsidR="00286C8C" w:rsidRDefault="00286C8C" w:rsidP="00F63E40">
      <w:pPr>
        <w:spacing w:after="0" w:line="240" w:lineRule="auto"/>
        <w:ind w:firstLine="709"/>
        <w:jc w:val="both"/>
        <w:rPr>
          <w:rFonts w:eastAsia="Arial Unicode MS" w:cstheme="minorHAnsi"/>
        </w:rPr>
      </w:pPr>
      <w:r w:rsidRPr="001F4F35">
        <w:rPr>
          <w:rFonts w:eastAsia="Arial Unicode MS" w:cstheme="minorHAnsi"/>
        </w:rPr>
        <w:t>À charge de l’association :</w:t>
      </w:r>
      <w:r w:rsidR="001F4F35">
        <w:rPr>
          <w:rFonts w:eastAsia="Arial Unicode MS" w:cstheme="minorHAnsi"/>
        </w:rPr>
        <w:t xml:space="preserve"> l</w:t>
      </w:r>
      <w:r w:rsidRPr="001F4F35">
        <w:rPr>
          <w:rFonts w:eastAsia="Arial Unicode MS" w:cstheme="minorHAnsi"/>
        </w:rPr>
        <w:t>’entretien courant des locaux et la prise en charge financière du ménage effectué par du personnel communal sur la base d’un remboursement forfaitaire de 700 € / an au lieu de 600 €.</w:t>
      </w:r>
    </w:p>
    <w:p w:rsidR="001F4F35" w:rsidRPr="001F4F35" w:rsidRDefault="001F4F35" w:rsidP="00F63E40">
      <w:pPr>
        <w:spacing w:after="0" w:line="240" w:lineRule="auto"/>
        <w:ind w:firstLine="709"/>
        <w:jc w:val="both"/>
        <w:rPr>
          <w:rFonts w:eastAsia="Arial Unicode MS" w:cstheme="minorHAnsi"/>
        </w:rPr>
      </w:pPr>
    </w:p>
    <w:p w:rsidR="00286C8C" w:rsidRDefault="00286C8C" w:rsidP="00F63E40">
      <w:pPr>
        <w:widowControl w:val="0"/>
        <w:autoSpaceDE w:val="0"/>
        <w:autoSpaceDN w:val="0"/>
        <w:adjustRightInd w:val="0"/>
        <w:spacing w:after="0" w:line="240" w:lineRule="auto"/>
        <w:ind w:firstLine="709"/>
        <w:jc w:val="both"/>
        <w:rPr>
          <w:rFonts w:eastAsia="Arial Unicode MS" w:cstheme="minorHAnsi"/>
        </w:rPr>
      </w:pPr>
      <w:r w:rsidRPr="001F4F35">
        <w:rPr>
          <w:rFonts w:eastAsia="Arial Unicode MS" w:cstheme="minorHAnsi"/>
        </w:rPr>
        <w:t>Durée de la convention : 6 ans, avec clause d’annulation de plein droit en cas de disparition ou d’annulation de l’objet de l’association.</w:t>
      </w:r>
    </w:p>
    <w:p w:rsidR="001F4F35" w:rsidRPr="001F4F35" w:rsidRDefault="001F4F35" w:rsidP="00F63E40">
      <w:pPr>
        <w:widowControl w:val="0"/>
        <w:autoSpaceDE w:val="0"/>
        <w:autoSpaceDN w:val="0"/>
        <w:adjustRightInd w:val="0"/>
        <w:spacing w:after="0" w:line="240" w:lineRule="auto"/>
        <w:ind w:firstLine="709"/>
        <w:jc w:val="both"/>
        <w:rPr>
          <w:rFonts w:eastAsia="Arial Unicode MS" w:cstheme="minorHAnsi"/>
        </w:rPr>
      </w:pPr>
    </w:p>
    <w:p w:rsidR="00286C8C" w:rsidRPr="001F4F35" w:rsidRDefault="00286C8C" w:rsidP="00F63E40">
      <w:pPr>
        <w:widowControl w:val="0"/>
        <w:autoSpaceDE w:val="0"/>
        <w:autoSpaceDN w:val="0"/>
        <w:adjustRightInd w:val="0"/>
        <w:spacing w:after="0" w:line="240" w:lineRule="auto"/>
        <w:ind w:firstLine="709"/>
        <w:jc w:val="both"/>
        <w:rPr>
          <w:rFonts w:eastAsia="Arial Unicode MS" w:cstheme="minorHAnsi"/>
        </w:rPr>
      </w:pPr>
      <w:r w:rsidRPr="001F4F35">
        <w:rPr>
          <w:rFonts w:eastAsia="Arial Unicode MS" w:cstheme="minorHAnsi"/>
        </w:rPr>
        <w:t xml:space="preserve">Monsieur le Maire demande </w:t>
      </w:r>
      <w:r w:rsidR="001F4F35">
        <w:rPr>
          <w:rFonts w:eastAsia="Arial Unicode MS" w:cstheme="minorHAnsi"/>
        </w:rPr>
        <w:t>au Conseil</w:t>
      </w:r>
      <w:r w:rsidRPr="001F4F35">
        <w:rPr>
          <w:rFonts w:eastAsia="Arial Unicode MS" w:cstheme="minorHAnsi"/>
        </w:rPr>
        <w:t xml:space="preserve"> de bien vouloir statuer.</w:t>
      </w:r>
    </w:p>
    <w:p w:rsidR="00286C8C" w:rsidRPr="00286C8C" w:rsidRDefault="00286C8C" w:rsidP="00F63E40">
      <w:pPr>
        <w:widowControl w:val="0"/>
        <w:autoSpaceDE w:val="0"/>
        <w:autoSpaceDN w:val="0"/>
        <w:adjustRightInd w:val="0"/>
        <w:spacing w:after="0" w:line="240" w:lineRule="auto"/>
        <w:ind w:firstLine="709"/>
        <w:jc w:val="both"/>
        <w:rPr>
          <w:rFonts w:cstheme="minorHAnsi"/>
        </w:rPr>
      </w:pPr>
    </w:p>
    <w:p w:rsidR="001F4F35" w:rsidRDefault="001F4F35"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286C8C" w:rsidRPr="001F4F35" w:rsidRDefault="001F4F35" w:rsidP="00F63E40">
      <w:pPr>
        <w:widowControl w:val="0"/>
        <w:autoSpaceDE w:val="0"/>
        <w:autoSpaceDN w:val="0"/>
        <w:adjustRightInd w:val="0"/>
        <w:spacing w:after="0" w:line="240" w:lineRule="auto"/>
        <w:ind w:firstLine="709"/>
        <w:jc w:val="both"/>
        <w:rPr>
          <w:rFonts w:eastAsia="Arial Unicode MS" w:cstheme="minorHAnsi"/>
          <w:bCs/>
        </w:rPr>
      </w:pPr>
      <w:r w:rsidRPr="001F4F35">
        <w:rPr>
          <w:rFonts w:eastAsia="Arial Unicode MS" w:cstheme="minorHAnsi"/>
          <w:bCs/>
        </w:rPr>
        <w:t>-</w:t>
      </w:r>
      <w:r>
        <w:rPr>
          <w:rFonts w:eastAsia="Arial Unicode MS" w:cstheme="minorHAnsi"/>
          <w:bCs/>
        </w:rPr>
        <w:t xml:space="preserve"> </w:t>
      </w:r>
      <w:r w:rsidR="00286C8C" w:rsidRPr="001F4F35">
        <w:rPr>
          <w:rFonts w:eastAsia="Arial Unicode MS" w:cstheme="minorHAnsi"/>
          <w:bCs/>
        </w:rPr>
        <w:t>Accepte le renouvellement de la convention pour mise à disposition des vestiaires foot dans les termes présentés ;</w:t>
      </w:r>
    </w:p>
    <w:p w:rsidR="00286C8C" w:rsidRPr="001F4F35" w:rsidRDefault="001F4F35" w:rsidP="00F63E40">
      <w:pPr>
        <w:widowControl w:val="0"/>
        <w:autoSpaceDE w:val="0"/>
        <w:autoSpaceDN w:val="0"/>
        <w:adjustRightInd w:val="0"/>
        <w:spacing w:after="0" w:line="240" w:lineRule="auto"/>
        <w:ind w:firstLine="709"/>
        <w:jc w:val="both"/>
        <w:rPr>
          <w:rFonts w:cstheme="minorHAnsi"/>
        </w:rPr>
      </w:pPr>
      <w:r>
        <w:rPr>
          <w:rFonts w:cstheme="minorHAnsi"/>
        </w:rPr>
        <w:t xml:space="preserve">- </w:t>
      </w:r>
      <w:r w:rsidR="00286C8C" w:rsidRPr="001F4F35">
        <w:rPr>
          <w:rFonts w:cstheme="minorHAnsi"/>
        </w:rPr>
        <w:t>Autorise Monsieur le Maire à signer tout document afférent à ce dossier.</w:t>
      </w:r>
    </w:p>
    <w:p w:rsidR="00CF0033" w:rsidRPr="00162FF0" w:rsidRDefault="00CF0033" w:rsidP="00F63E40">
      <w:pPr>
        <w:spacing w:after="0" w:line="240" w:lineRule="auto"/>
        <w:ind w:firstLine="709"/>
        <w:jc w:val="both"/>
        <w:rPr>
          <w:rFonts w:eastAsia="Arial Unicode MS" w:cstheme="minorHAnsi"/>
        </w:rPr>
      </w:pPr>
    </w:p>
    <w:p w:rsidR="00CF0033" w:rsidRPr="001F4F35" w:rsidRDefault="001F4F35" w:rsidP="00F63E40">
      <w:pPr>
        <w:spacing w:after="0" w:line="240" w:lineRule="auto"/>
        <w:ind w:firstLine="709"/>
        <w:jc w:val="both"/>
        <w:rPr>
          <w:rFonts w:cstheme="minorHAnsi"/>
          <w:b/>
          <w:u w:val="single"/>
        </w:rPr>
      </w:pPr>
      <w:r>
        <w:rPr>
          <w:rFonts w:cstheme="minorHAnsi"/>
          <w:b/>
        </w:rPr>
        <w:t>1</w:t>
      </w:r>
      <w:r w:rsidR="00474103">
        <w:rPr>
          <w:rFonts w:cstheme="minorHAnsi"/>
          <w:b/>
        </w:rPr>
        <w:t>3</w:t>
      </w:r>
      <w:r w:rsidR="008B2016" w:rsidRPr="00162FF0">
        <w:rPr>
          <w:rFonts w:cstheme="minorHAnsi"/>
          <w:b/>
        </w:rPr>
        <w:t xml:space="preserve"> – </w:t>
      </w:r>
      <w:r w:rsidRPr="001F4F35">
        <w:rPr>
          <w:rFonts w:cstheme="minorHAnsi"/>
          <w:b/>
          <w:u w:val="single"/>
        </w:rPr>
        <w:t xml:space="preserve">Quai des Arts : </w:t>
      </w:r>
      <w:r>
        <w:rPr>
          <w:rFonts w:cstheme="minorHAnsi"/>
          <w:b/>
          <w:u w:val="single"/>
        </w:rPr>
        <w:t>renouvellement de la convention de mise à disposition à l’Association IS3P – Images et Sons des Trois provinces</w:t>
      </w:r>
    </w:p>
    <w:p w:rsidR="001F4F35" w:rsidRDefault="001F4F35" w:rsidP="00F63E40">
      <w:pPr>
        <w:spacing w:after="0" w:line="240" w:lineRule="auto"/>
        <w:ind w:firstLine="709"/>
        <w:jc w:val="both"/>
        <w:rPr>
          <w:rFonts w:cstheme="minorHAnsi"/>
          <w:b/>
          <w:u w:val="single"/>
        </w:rPr>
      </w:pPr>
    </w:p>
    <w:p w:rsidR="001F4F35" w:rsidRDefault="001F4F35" w:rsidP="00F63E40">
      <w:pPr>
        <w:widowControl w:val="0"/>
        <w:autoSpaceDE w:val="0"/>
        <w:autoSpaceDN w:val="0"/>
        <w:adjustRightInd w:val="0"/>
        <w:spacing w:after="0" w:line="240" w:lineRule="auto"/>
        <w:ind w:firstLine="709"/>
        <w:jc w:val="both"/>
        <w:rPr>
          <w:rFonts w:eastAsia="Arial Unicode MS" w:cstheme="minorHAnsi"/>
        </w:rPr>
      </w:pPr>
      <w:r w:rsidRPr="001F4F35">
        <w:rPr>
          <w:rFonts w:eastAsia="Arial Unicode MS" w:cstheme="minorHAnsi"/>
        </w:rPr>
        <w:t xml:space="preserve">Monsieur le Maire informe </w:t>
      </w:r>
      <w:r>
        <w:rPr>
          <w:rFonts w:eastAsia="Arial Unicode MS" w:cstheme="minorHAnsi"/>
        </w:rPr>
        <w:t>le Conseil</w:t>
      </w:r>
      <w:r w:rsidRPr="001F4F35">
        <w:rPr>
          <w:rFonts w:eastAsia="Arial Unicode MS" w:cstheme="minorHAnsi"/>
        </w:rPr>
        <w:t xml:space="preserve"> qu’il y a lieu de procéder au renouvellement de la convention de mise à disposition de la salle de cinéma à l’association IS3P – Images et sons des trois provinces.</w:t>
      </w:r>
    </w:p>
    <w:p w:rsidR="001F4F35" w:rsidRDefault="001F4F35" w:rsidP="00F63E40">
      <w:pPr>
        <w:spacing w:after="0" w:line="240" w:lineRule="auto"/>
        <w:ind w:firstLine="709"/>
        <w:jc w:val="both"/>
        <w:rPr>
          <w:rFonts w:eastAsia="Arial Unicode MS" w:cstheme="minorHAnsi"/>
        </w:rPr>
      </w:pPr>
    </w:p>
    <w:p w:rsidR="001F4F35" w:rsidRDefault="001F4F35" w:rsidP="00F63E40">
      <w:pPr>
        <w:spacing w:after="0" w:line="240" w:lineRule="auto"/>
        <w:ind w:firstLine="709"/>
        <w:jc w:val="both"/>
        <w:rPr>
          <w:rFonts w:eastAsia="Arial Unicode MS" w:cstheme="minorHAnsi"/>
        </w:rPr>
      </w:pPr>
      <w:r w:rsidRPr="001F4F35">
        <w:rPr>
          <w:rFonts w:eastAsia="Arial Unicode MS" w:cstheme="minorHAnsi"/>
        </w:rPr>
        <w:t>Cette convention réglemente les droits et devoirs de chacune des parties.</w:t>
      </w:r>
    </w:p>
    <w:p w:rsidR="001F4F35" w:rsidRPr="001F4F35" w:rsidRDefault="001F4F35" w:rsidP="00F63E40">
      <w:pPr>
        <w:spacing w:after="0" w:line="240" w:lineRule="auto"/>
        <w:ind w:firstLine="709"/>
        <w:jc w:val="both"/>
        <w:rPr>
          <w:rFonts w:eastAsia="Arial Unicode MS" w:cstheme="minorHAnsi"/>
        </w:rPr>
      </w:pPr>
    </w:p>
    <w:p w:rsidR="001F4F35" w:rsidRPr="001F4F35" w:rsidRDefault="001F4F35" w:rsidP="00F63E40">
      <w:pPr>
        <w:spacing w:after="0" w:line="240" w:lineRule="auto"/>
        <w:ind w:firstLine="709"/>
        <w:jc w:val="both"/>
        <w:rPr>
          <w:rFonts w:eastAsia="Arial Unicode MS" w:cstheme="minorHAnsi"/>
        </w:rPr>
      </w:pPr>
      <w:r w:rsidRPr="001F4F35">
        <w:rPr>
          <w:rFonts w:eastAsia="Arial Unicode MS" w:cstheme="minorHAnsi"/>
        </w:rPr>
        <w:t>À charge de la municipalité :</w:t>
      </w:r>
    </w:p>
    <w:p w:rsidR="001F4F35" w:rsidRPr="00257337" w:rsidRDefault="00257337" w:rsidP="00F63E40">
      <w:pPr>
        <w:spacing w:after="0" w:line="240" w:lineRule="auto"/>
        <w:ind w:firstLine="709"/>
        <w:jc w:val="both"/>
        <w:rPr>
          <w:rFonts w:eastAsia="Arial Unicode MS" w:cstheme="minorHAnsi"/>
        </w:rPr>
      </w:pPr>
      <w:r w:rsidRPr="00257337">
        <w:rPr>
          <w:rFonts w:eastAsia="Arial Unicode MS" w:cstheme="minorHAnsi"/>
        </w:rPr>
        <w:t>-</w:t>
      </w:r>
      <w:r>
        <w:rPr>
          <w:rFonts w:eastAsia="Arial Unicode MS" w:cstheme="minorHAnsi"/>
        </w:rPr>
        <w:t xml:space="preserve"> </w:t>
      </w:r>
      <w:r w:rsidR="001F4F35" w:rsidRPr="00257337">
        <w:rPr>
          <w:rFonts w:eastAsia="Arial Unicode MS" w:cstheme="minorHAnsi"/>
        </w:rPr>
        <w:t>La prise en charge des frais d’eau, d’électricité et de chauffage</w:t>
      </w:r>
      <w:r>
        <w:rPr>
          <w:rFonts w:eastAsia="Arial Unicode MS" w:cstheme="minorHAnsi"/>
        </w:rPr>
        <w:t>,</w:t>
      </w:r>
    </w:p>
    <w:p w:rsidR="001F4F35" w:rsidRPr="001F4F35" w:rsidRDefault="00257337" w:rsidP="00F63E40">
      <w:pPr>
        <w:spacing w:after="0" w:line="240" w:lineRule="auto"/>
        <w:ind w:firstLine="709"/>
        <w:jc w:val="both"/>
        <w:rPr>
          <w:rFonts w:eastAsia="Arial Unicode MS" w:cstheme="minorHAnsi"/>
        </w:rPr>
      </w:pPr>
      <w:r>
        <w:rPr>
          <w:rFonts w:eastAsia="Arial Unicode MS" w:cstheme="minorHAnsi"/>
        </w:rPr>
        <w:t xml:space="preserve">- </w:t>
      </w:r>
      <w:r w:rsidR="001F4F35" w:rsidRPr="001F4F35">
        <w:rPr>
          <w:rFonts w:eastAsia="Arial Unicode MS" w:cstheme="minorHAnsi"/>
        </w:rPr>
        <w:t>La prise en charge de l’entretien du bâtiment et de ses abords.</w:t>
      </w:r>
    </w:p>
    <w:p w:rsidR="001F4F35" w:rsidRPr="001F4F35" w:rsidRDefault="00257337" w:rsidP="00F63E40">
      <w:pPr>
        <w:spacing w:after="0" w:line="240" w:lineRule="auto"/>
        <w:ind w:firstLine="709"/>
        <w:jc w:val="both"/>
        <w:rPr>
          <w:rFonts w:eastAsia="Arial Unicode MS" w:cstheme="minorHAnsi"/>
        </w:rPr>
      </w:pPr>
      <w:r>
        <w:rPr>
          <w:rFonts w:eastAsia="Arial Unicode MS" w:cstheme="minorHAnsi"/>
        </w:rPr>
        <w:t xml:space="preserve">- </w:t>
      </w:r>
      <w:r w:rsidR="001F4F35" w:rsidRPr="001F4F35">
        <w:rPr>
          <w:rFonts w:eastAsia="Arial Unicode MS" w:cstheme="minorHAnsi"/>
        </w:rPr>
        <w:t>La prise en charge du nettoyage des locaux.</w:t>
      </w:r>
    </w:p>
    <w:p w:rsidR="001F4F35" w:rsidRDefault="00257337" w:rsidP="00F63E40">
      <w:pPr>
        <w:spacing w:after="0" w:line="240" w:lineRule="auto"/>
        <w:ind w:firstLine="709"/>
        <w:jc w:val="both"/>
        <w:rPr>
          <w:rFonts w:eastAsia="Arial Unicode MS" w:cstheme="minorHAnsi"/>
        </w:rPr>
      </w:pPr>
      <w:r>
        <w:rPr>
          <w:rFonts w:eastAsia="Arial Unicode MS" w:cstheme="minorHAnsi"/>
        </w:rPr>
        <w:t>- La p</w:t>
      </w:r>
      <w:r w:rsidR="001F4F35" w:rsidRPr="001F4F35">
        <w:rPr>
          <w:rFonts w:eastAsia="Arial Unicode MS" w:cstheme="minorHAnsi"/>
        </w:rPr>
        <w:t>rise en charge des frais de maintenance (équipements de projection, alarme intrusion…)</w:t>
      </w:r>
      <w:r w:rsidR="001F4F35">
        <w:rPr>
          <w:rFonts w:eastAsia="Arial Unicode MS" w:cstheme="minorHAnsi"/>
        </w:rPr>
        <w:t>.</w:t>
      </w:r>
    </w:p>
    <w:p w:rsidR="001F4F35" w:rsidRPr="001F4F35" w:rsidRDefault="001F4F35" w:rsidP="00F63E40">
      <w:pPr>
        <w:spacing w:after="0" w:line="240" w:lineRule="auto"/>
        <w:ind w:firstLine="709"/>
        <w:jc w:val="both"/>
        <w:rPr>
          <w:rFonts w:eastAsia="Arial Unicode MS" w:cstheme="minorHAnsi"/>
        </w:rPr>
      </w:pPr>
    </w:p>
    <w:p w:rsidR="001F4F35" w:rsidRDefault="001F4F35" w:rsidP="00F63E40">
      <w:pPr>
        <w:spacing w:after="0" w:line="240" w:lineRule="auto"/>
        <w:ind w:firstLine="709"/>
        <w:jc w:val="both"/>
        <w:rPr>
          <w:rFonts w:eastAsia="Arial Unicode MS" w:cstheme="minorHAnsi"/>
        </w:rPr>
      </w:pPr>
      <w:r w:rsidRPr="001F4F35">
        <w:rPr>
          <w:rFonts w:eastAsia="Arial Unicode MS" w:cstheme="minorHAnsi"/>
        </w:rPr>
        <w:t>À charge de l’association :</w:t>
      </w:r>
      <w:r w:rsidR="00FA3D26">
        <w:rPr>
          <w:rFonts w:eastAsia="Arial Unicode MS" w:cstheme="minorHAnsi"/>
        </w:rPr>
        <w:t xml:space="preserve"> </w:t>
      </w:r>
      <w:r w:rsidRPr="001F4F35">
        <w:rPr>
          <w:rFonts w:eastAsia="Arial Unicode MS" w:cstheme="minorHAnsi"/>
        </w:rPr>
        <w:t>Prise en charge des frais téléphone – internet.</w:t>
      </w:r>
    </w:p>
    <w:p w:rsidR="00FA3D26" w:rsidRPr="001F4F35" w:rsidRDefault="00FA3D26" w:rsidP="00F63E40">
      <w:pPr>
        <w:spacing w:after="0" w:line="240" w:lineRule="auto"/>
        <w:ind w:firstLine="709"/>
        <w:jc w:val="both"/>
        <w:rPr>
          <w:rFonts w:eastAsia="Arial Unicode MS" w:cstheme="minorHAnsi"/>
        </w:rPr>
      </w:pPr>
    </w:p>
    <w:p w:rsidR="001F4F35" w:rsidRPr="001F4F35" w:rsidRDefault="001F4F35" w:rsidP="00F63E40">
      <w:pPr>
        <w:spacing w:after="0" w:line="240" w:lineRule="auto"/>
        <w:ind w:firstLine="709"/>
        <w:jc w:val="both"/>
        <w:rPr>
          <w:rFonts w:eastAsia="Arial Unicode MS" w:cstheme="minorHAnsi"/>
        </w:rPr>
      </w:pPr>
      <w:r w:rsidRPr="001F4F35">
        <w:rPr>
          <w:rFonts w:eastAsia="Arial Unicode MS" w:cstheme="minorHAnsi"/>
        </w:rPr>
        <w:t>Redevance annuelle due par IS3P :</w:t>
      </w:r>
    </w:p>
    <w:p w:rsidR="001F4F35" w:rsidRPr="00257337" w:rsidRDefault="00257337" w:rsidP="00F63E40">
      <w:pPr>
        <w:spacing w:after="0" w:line="240" w:lineRule="auto"/>
        <w:ind w:firstLine="709"/>
        <w:jc w:val="both"/>
        <w:rPr>
          <w:rFonts w:eastAsia="Arial Unicode MS" w:cstheme="minorHAnsi"/>
        </w:rPr>
      </w:pPr>
      <w:r w:rsidRPr="00257337">
        <w:rPr>
          <w:rFonts w:eastAsia="Arial Unicode MS" w:cstheme="minorHAnsi"/>
        </w:rPr>
        <w:t>-</w:t>
      </w:r>
      <w:r>
        <w:rPr>
          <w:rFonts w:eastAsia="Arial Unicode MS" w:cstheme="minorHAnsi"/>
        </w:rPr>
        <w:t xml:space="preserve"> </w:t>
      </w:r>
      <w:r w:rsidR="001F4F35" w:rsidRPr="00257337">
        <w:rPr>
          <w:rFonts w:eastAsia="Arial Unicode MS" w:cstheme="minorHAnsi"/>
        </w:rPr>
        <w:t>Part fixe : 1 500 €</w:t>
      </w:r>
    </w:p>
    <w:p w:rsidR="001F4F35" w:rsidRPr="001F4F35" w:rsidRDefault="00257337" w:rsidP="00F63E40">
      <w:pPr>
        <w:spacing w:after="0" w:line="240" w:lineRule="auto"/>
        <w:ind w:firstLine="709"/>
        <w:jc w:val="both"/>
        <w:rPr>
          <w:rFonts w:eastAsia="Arial Unicode MS" w:cstheme="minorHAnsi"/>
        </w:rPr>
      </w:pPr>
      <w:r>
        <w:rPr>
          <w:rFonts w:eastAsia="Arial Unicode MS" w:cstheme="minorHAnsi"/>
        </w:rPr>
        <w:t xml:space="preserve">- </w:t>
      </w:r>
      <w:r w:rsidR="001F4F35" w:rsidRPr="001F4F35">
        <w:rPr>
          <w:rFonts w:eastAsia="Arial Unicode MS" w:cstheme="minorHAnsi"/>
        </w:rPr>
        <w:t>Part variable : 0.30 € / billet vendu</w:t>
      </w:r>
    </w:p>
    <w:p w:rsidR="001F4F35" w:rsidRDefault="00257337" w:rsidP="00F63E40">
      <w:pPr>
        <w:spacing w:after="0" w:line="240" w:lineRule="auto"/>
        <w:ind w:firstLine="709"/>
        <w:jc w:val="both"/>
        <w:rPr>
          <w:rFonts w:eastAsia="Arial Unicode MS" w:cstheme="minorHAnsi"/>
        </w:rPr>
      </w:pPr>
      <w:r>
        <w:rPr>
          <w:rFonts w:eastAsia="Arial Unicode MS" w:cstheme="minorHAnsi"/>
        </w:rPr>
        <w:t>P</w:t>
      </w:r>
      <w:r w:rsidR="001F4F35" w:rsidRPr="001F4F35">
        <w:rPr>
          <w:rFonts w:eastAsia="Arial Unicode MS" w:cstheme="minorHAnsi"/>
        </w:rPr>
        <w:t>lafond : 6 000 € / an.</w:t>
      </w:r>
    </w:p>
    <w:p w:rsidR="00FA3D26" w:rsidRPr="001F4F35" w:rsidRDefault="00FA3D26" w:rsidP="00F63E40">
      <w:pPr>
        <w:spacing w:after="0" w:line="240" w:lineRule="auto"/>
        <w:ind w:firstLine="709"/>
        <w:jc w:val="both"/>
        <w:rPr>
          <w:rFonts w:eastAsia="Arial Unicode MS" w:cstheme="minorHAnsi"/>
        </w:rPr>
      </w:pPr>
    </w:p>
    <w:p w:rsidR="001F4F35" w:rsidRDefault="001F4F35" w:rsidP="00F63E40">
      <w:pPr>
        <w:widowControl w:val="0"/>
        <w:autoSpaceDE w:val="0"/>
        <w:autoSpaceDN w:val="0"/>
        <w:adjustRightInd w:val="0"/>
        <w:spacing w:after="0" w:line="240" w:lineRule="auto"/>
        <w:ind w:firstLine="709"/>
        <w:jc w:val="both"/>
        <w:rPr>
          <w:rFonts w:eastAsia="Arial Unicode MS" w:cstheme="minorHAnsi"/>
        </w:rPr>
      </w:pPr>
      <w:r w:rsidRPr="001F4F35">
        <w:rPr>
          <w:rFonts w:eastAsia="Arial Unicode MS" w:cstheme="minorHAnsi"/>
        </w:rPr>
        <w:t>Durée de la convention : 6 ans, avec clause d’annulation de plein droit en cas de disparition ou d’annulation de l’objet de l’association.</w:t>
      </w:r>
    </w:p>
    <w:p w:rsidR="00FA3D26" w:rsidRPr="001F4F35" w:rsidRDefault="00FA3D26" w:rsidP="00F63E40">
      <w:pPr>
        <w:widowControl w:val="0"/>
        <w:autoSpaceDE w:val="0"/>
        <w:autoSpaceDN w:val="0"/>
        <w:adjustRightInd w:val="0"/>
        <w:spacing w:after="0" w:line="240" w:lineRule="auto"/>
        <w:ind w:firstLine="709"/>
        <w:jc w:val="both"/>
        <w:rPr>
          <w:rFonts w:eastAsia="Arial Unicode MS" w:cstheme="minorHAnsi"/>
        </w:rPr>
      </w:pPr>
    </w:p>
    <w:p w:rsidR="001F4F35" w:rsidRPr="001F4F35" w:rsidRDefault="001F4F35" w:rsidP="00F63E40">
      <w:pPr>
        <w:widowControl w:val="0"/>
        <w:autoSpaceDE w:val="0"/>
        <w:autoSpaceDN w:val="0"/>
        <w:adjustRightInd w:val="0"/>
        <w:spacing w:after="0" w:line="240" w:lineRule="auto"/>
        <w:ind w:firstLine="709"/>
        <w:jc w:val="both"/>
        <w:rPr>
          <w:rFonts w:eastAsia="Arial Unicode MS" w:cstheme="minorHAnsi"/>
        </w:rPr>
      </w:pPr>
      <w:r w:rsidRPr="001F4F35">
        <w:rPr>
          <w:rFonts w:eastAsia="Arial Unicode MS" w:cstheme="minorHAnsi"/>
        </w:rPr>
        <w:t xml:space="preserve">Monsieur le Maire demande </w:t>
      </w:r>
      <w:r w:rsidR="00FA3D26">
        <w:rPr>
          <w:rFonts w:eastAsia="Arial Unicode MS" w:cstheme="minorHAnsi"/>
        </w:rPr>
        <w:t>au Conseil</w:t>
      </w:r>
      <w:r w:rsidRPr="001F4F35">
        <w:rPr>
          <w:rFonts w:eastAsia="Arial Unicode MS" w:cstheme="minorHAnsi"/>
        </w:rPr>
        <w:t xml:space="preserve"> de bien vouloir statuer.</w:t>
      </w:r>
    </w:p>
    <w:p w:rsidR="00257337" w:rsidRDefault="00257337" w:rsidP="00F63E40">
      <w:pPr>
        <w:widowControl w:val="0"/>
        <w:autoSpaceDE w:val="0"/>
        <w:autoSpaceDN w:val="0"/>
        <w:adjustRightInd w:val="0"/>
        <w:spacing w:after="0" w:line="240" w:lineRule="auto"/>
        <w:ind w:firstLine="709"/>
        <w:rPr>
          <w:rFonts w:cstheme="minorHAnsi"/>
        </w:rPr>
      </w:pPr>
    </w:p>
    <w:p w:rsidR="00257337" w:rsidRDefault="00257337"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1F4F35" w:rsidRPr="00257337" w:rsidRDefault="00257337" w:rsidP="00F63E40">
      <w:pPr>
        <w:widowControl w:val="0"/>
        <w:autoSpaceDE w:val="0"/>
        <w:autoSpaceDN w:val="0"/>
        <w:adjustRightInd w:val="0"/>
        <w:spacing w:after="0" w:line="240" w:lineRule="auto"/>
        <w:ind w:firstLine="709"/>
        <w:jc w:val="both"/>
        <w:rPr>
          <w:rFonts w:eastAsia="Arial Unicode MS" w:cstheme="minorHAnsi"/>
          <w:bCs/>
        </w:rPr>
      </w:pPr>
      <w:r w:rsidRPr="00257337">
        <w:rPr>
          <w:rFonts w:eastAsia="Arial Unicode MS" w:cstheme="minorHAnsi"/>
          <w:bCs/>
        </w:rPr>
        <w:t>-</w:t>
      </w:r>
      <w:r>
        <w:rPr>
          <w:rFonts w:eastAsia="Arial Unicode MS" w:cstheme="minorHAnsi"/>
          <w:bCs/>
        </w:rPr>
        <w:t xml:space="preserve"> </w:t>
      </w:r>
      <w:r w:rsidR="001F4F35" w:rsidRPr="00257337">
        <w:rPr>
          <w:rFonts w:eastAsia="Arial Unicode MS" w:cstheme="minorHAnsi"/>
          <w:bCs/>
        </w:rPr>
        <w:t>Accepte le renouvellement de la convention pour mise à disposition du cinéma dans les termes présentés ;</w:t>
      </w:r>
    </w:p>
    <w:p w:rsidR="00CF0033" w:rsidRPr="00162FF0" w:rsidRDefault="00257337" w:rsidP="00F63E40">
      <w:pPr>
        <w:widowControl w:val="0"/>
        <w:autoSpaceDE w:val="0"/>
        <w:autoSpaceDN w:val="0"/>
        <w:adjustRightInd w:val="0"/>
        <w:spacing w:after="0" w:line="240" w:lineRule="auto"/>
        <w:ind w:firstLine="709"/>
        <w:jc w:val="both"/>
        <w:rPr>
          <w:rFonts w:cstheme="minorHAnsi"/>
          <w:b/>
        </w:rPr>
      </w:pPr>
      <w:r>
        <w:rPr>
          <w:rFonts w:cstheme="minorHAnsi"/>
        </w:rPr>
        <w:t xml:space="preserve">- </w:t>
      </w:r>
      <w:r w:rsidR="001F4F35" w:rsidRPr="001F4F35">
        <w:rPr>
          <w:rFonts w:cstheme="minorHAnsi"/>
        </w:rPr>
        <w:t>Autorise Monsieur le Maire à signer tout document afférent à ce dossier.</w:t>
      </w:r>
    </w:p>
    <w:p w:rsidR="00CF0033" w:rsidRDefault="00CF0033" w:rsidP="00F63E40">
      <w:pPr>
        <w:spacing w:after="0" w:line="240" w:lineRule="auto"/>
        <w:ind w:firstLine="709"/>
        <w:rPr>
          <w:rFonts w:cstheme="minorHAnsi"/>
          <w:b/>
          <w:u w:val="single"/>
        </w:rPr>
      </w:pPr>
    </w:p>
    <w:p w:rsidR="008B2016" w:rsidRPr="00152118" w:rsidRDefault="004B6F39" w:rsidP="00F63E40">
      <w:pPr>
        <w:spacing w:after="0" w:line="240" w:lineRule="auto"/>
        <w:ind w:firstLine="709"/>
        <w:rPr>
          <w:rFonts w:cstheme="minorHAnsi"/>
        </w:rPr>
      </w:pPr>
      <w:r>
        <w:rPr>
          <w:rFonts w:cstheme="minorHAnsi"/>
          <w:b/>
        </w:rPr>
        <w:t>1</w:t>
      </w:r>
      <w:r w:rsidR="00474103">
        <w:rPr>
          <w:rFonts w:cstheme="minorHAnsi"/>
          <w:b/>
        </w:rPr>
        <w:t>4</w:t>
      </w:r>
      <w:r w:rsidR="00CF0033" w:rsidRPr="00152118">
        <w:rPr>
          <w:rFonts w:cstheme="minorHAnsi"/>
          <w:b/>
        </w:rPr>
        <w:t>-</w:t>
      </w:r>
      <w:r w:rsidR="00CF0033" w:rsidRPr="00152118">
        <w:rPr>
          <w:rFonts w:cstheme="minorHAnsi"/>
          <w:b/>
          <w:u w:val="single"/>
        </w:rPr>
        <w:t xml:space="preserve"> </w:t>
      </w:r>
      <w:r>
        <w:rPr>
          <w:rFonts w:cstheme="minorHAnsi"/>
          <w:b/>
          <w:u w:val="single"/>
        </w:rPr>
        <w:t xml:space="preserve">Réhabilitation de la maison </w:t>
      </w:r>
      <w:proofErr w:type="spellStart"/>
      <w:r>
        <w:rPr>
          <w:rFonts w:cstheme="minorHAnsi"/>
          <w:b/>
          <w:u w:val="single"/>
        </w:rPr>
        <w:t>Valeyre</w:t>
      </w:r>
      <w:proofErr w:type="spellEnd"/>
      <w:r>
        <w:rPr>
          <w:rFonts w:cstheme="minorHAnsi"/>
          <w:b/>
          <w:u w:val="single"/>
        </w:rPr>
        <w:t> : choix de l’assujettissement ou non à la TVA</w:t>
      </w:r>
    </w:p>
    <w:p w:rsidR="008B2016" w:rsidRPr="005A4B53" w:rsidRDefault="008B2016" w:rsidP="00F63E40">
      <w:pPr>
        <w:spacing w:after="0" w:line="240" w:lineRule="auto"/>
        <w:ind w:firstLine="709"/>
        <w:jc w:val="both"/>
        <w:rPr>
          <w:rFonts w:cstheme="minorHAnsi"/>
          <w:b/>
          <w:u w:val="single"/>
        </w:rPr>
      </w:pPr>
    </w:p>
    <w:p w:rsidR="004B6F39" w:rsidRPr="004B6F39" w:rsidRDefault="004B6F39" w:rsidP="00F63E40">
      <w:pPr>
        <w:widowControl w:val="0"/>
        <w:autoSpaceDE w:val="0"/>
        <w:autoSpaceDN w:val="0"/>
        <w:adjustRightInd w:val="0"/>
        <w:spacing w:after="0" w:line="240" w:lineRule="auto"/>
        <w:ind w:firstLine="709"/>
        <w:jc w:val="both"/>
        <w:rPr>
          <w:rFonts w:cstheme="minorHAnsi"/>
        </w:rPr>
      </w:pPr>
      <w:bookmarkStart w:id="1" w:name="_Hlk209430753"/>
      <w:r w:rsidRPr="004B6F39">
        <w:rPr>
          <w:rFonts w:eastAsia="Arial Unicode MS" w:cstheme="minorHAnsi"/>
        </w:rPr>
        <w:t xml:space="preserve">Monsieur le Maire demande </w:t>
      </w:r>
      <w:r>
        <w:rPr>
          <w:rFonts w:eastAsia="Arial Unicode MS" w:cstheme="minorHAnsi"/>
        </w:rPr>
        <w:t>au Conseil</w:t>
      </w:r>
      <w:r w:rsidRPr="004B6F39">
        <w:rPr>
          <w:rFonts w:eastAsia="Arial Unicode MS" w:cstheme="minorHAnsi"/>
        </w:rPr>
        <w:t xml:space="preserve"> de bien vouloir statuer quant à la soumission ou non à TVA des travaux de réhabilitation de la maison </w:t>
      </w:r>
      <w:proofErr w:type="spellStart"/>
      <w:r w:rsidRPr="004B6F39">
        <w:rPr>
          <w:rFonts w:eastAsia="Arial Unicode MS" w:cstheme="minorHAnsi"/>
        </w:rPr>
        <w:t>Valeyre</w:t>
      </w:r>
      <w:proofErr w:type="spellEnd"/>
      <w:r>
        <w:rPr>
          <w:rFonts w:eastAsia="Arial Unicode MS" w:cstheme="minorHAnsi"/>
        </w:rPr>
        <w:t xml:space="preserve">, sachant que </w:t>
      </w:r>
      <w:r w:rsidRPr="004B6F39">
        <w:rPr>
          <w:rFonts w:cstheme="minorHAnsi"/>
        </w:rPr>
        <w:t xml:space="preserve">les investissement immobiliers réalisés </w:t>
      </w:r>
      <w:r>
        <w:rPr>
          <w:rFonts w:cstheme="minorHAnsi"/>
        </w:rPr>
        <w:t xml:space="preserve">notamment </w:t>
      </w:r>
      <w:r w:rsidRPr="004B6F39">
        <w:rPr>
          <w:rFonts w:cstheme="minorHAnsi"/>
        </w:rPr>
        <w:t>par les communes dans les zones définies au premier alinéa du présent I, les zones France Ruralité Revitalisation ou les territoires ruraux de développement prioritaires, et destinés à l’installation des professionnels de santé ou à l’action sanitaire et social, sont éligibles au Fonds de Compensation pour la Taxe sur la valeur ajoutée – FCTVA</w:t>
      </w:r>
      <w:r>
        <w:rPr>
          <w:rFonts w:cstheme="minorHAnsi"/>
        </w:rPr>
        <w:t>.</w:t>
      </w:r>
    </w:p>
    <w:p w:rsidR="004B6F39" w:rsidRPr="004B6F39" w:rsidRDefault="004B6F39" w:rsidP="00F63E40">
      <w:pPr>
        <w:widowControl w:val="0"/>
        <w:autoSpaceDE w:val="0"/>
        <w:autoSpaceDN w:val="0"/>
        <w:adjustRightInd w:val="0"/>
        <w:spacing w:after="0" w:line="240" w:lineRule="auto"/>
        <w:ind w:firstLine="709"/>
        <w:jc w:val="both"/>
        <w:rPr>
          <w:rFonts w:cstheme="minorHAnsi"/>
        </w:rPr>
      </w:pPr>
    </w:p>
    <w:p w:rsidR="004B6F39" w:rsidRDefault="004B6F39"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4B6F39" w:rsidRPr="004B6F39" w:rsidRDefault="004B6F39" w:rsidP="00F63E40">
      <w:pPr>
        <w:widowControl w:val="0"/>
        <w:autoSpaceDE w:val="0"/>
        <w:autoSpaceDN w:val="0"/>
        <w:adjustRightInd w:val="0"/>
        <w:spacing w:after="0" w:line="240" w:lineRule="auto"/>
        <w:ind w:firstLine="709"/>
        <w:jc w:val="both"/>
        <w:rPr>
          <w:rFonts w:cstheme="minorHAnsi"/>
        </w:rPr>
      </w:pPr>
      <w:r w:rsidRPr="004B6F39">
        <w:rPr>
          <w:rFonts w:eastAsia="Arial Unicode MS" w:cstheme="minorHAnsi"/>
          <w:bCs/>
        </w:rPr>
        <w:t>-</w:t>
      </w:r>
      <w:r>
        <w:rPr>
          <w:rFonts w:eastAsia="Arial Unicode MS" w:cstheme="minorHAnsi"/>
          <w:bCs/>
        </w:rPr>
        <w:t xml:space="preserve"> </w:t>
      </w:r>
      <w:r w:rsidRPr="004B6F39">
        <w:rPr>
          <w:rFonts w:eastAsia="Arial Unicode MS" w:cstheme="minorHAnsi"/>
          <w:bCs/>
        </w:rPr>
        <w:t xml:space="preserve">Décide de soumettre au FCTVA les travaux de réhabilitation de la maison </w:t>
      </w:r>
      <w:proofErr w:type="spellStart"/>
      <w:r w:rsidRPr="004B6F39">
        <w:rPr>
          <w:rFonts w:eastAsia="Arial Unicode MS" w:cstheme="minorHAnsi"/>
          <w:bCs/>
        </w:rPr>
        <w:t>Valeyre</w:t>
      </w:r>
      <w:proofErr w:type="spellEnd"/>
      <w:r w:rsidRPr="004B6F39">
        <w:rPr>
          <w:rFonts w:eastAsia="Arial Unicode MS" w:cstheme="minorHAnsi"/>
          <w:bCs/>
        </w:rPr>
        <w:t>, pour les travaux relatifs à la création du cabinet dentaire au rez-de-chaussée et d’un local partagé à destination d’autres professionnels de santé au 1</w:t>
      </w:r>
      <w:r w:rsidRPr="004B6F39">
        <w:rPr>
          <w:rFonts w:eastAsia="Arial Unicode MS" w:cstheme="minorHAnsi"/>
          <w:bCs/>
          <w:vertAlign w:val="superscript"/>
        </w:rPr>
        <w:t>er</w:t>
      </w:r>
      <w:r w:rsidRPr="004B6F39">
        <w:rPr>
          <w:rFonts w:eastAsia="Arial Unicode MS" w:cstheme="minorHAnsi"/>
          <w:bCs/>
        </w:rPr>
        <w:t xml:space="preserve"> étage, moyennant une clé de répartition fixée en collaboration avec le cabinet d’architecture</w:t>
      </w:r>
      <w:r>
        <w:rPr>
          <w:rFonts w:eastAsia="Arial Unicode MS" w:cstheme="minorHAnsi"/>
          <w:bCs/>
        </w:rPr>
        <w:t xml:space="preserve"> (</w:t>
      </w:r>
      <w:r w:rsidRPr="004B6F39">
        <w:rPr>
          <w:rFonts w:cstheme="minorHAnsi"/>
        </w:rPr>
        <w:t>la commune d’Usson-en-Forez a</w:t>
      </w:r>
      <w:r>
        <w:rPr>
          <w:rFonts w:cstheme="minorHAnsi"/>
        </w:rPr>
        <w:t>yant</w:t>
      </w:r>
      <w:r w:rsidRPr="004B6F39">
        <w:rPr>
          <w:rFonts w:cstheme="minorHAnsi"/>
        </w:rPr>
        <w:t xml:space="preserve"> été classée en 2025 en Zone France Ruralité Revitalisation et en territoire largement sous doté en matière de praticiens dentaires</w:t>
      </w:r>
      <w:r>
        <w:rPr>
          <w:rFonts w:cstheme="minorHAnsi"/>
        </w:rPr>
        <w:t>),</w:t>
      </w:r>
    </w:p>
    <w:p w:rsidR="004B6F39" w:rsidRPr="004B6F39" w:rsidRDefault="004B6F39" w:rsidP="00F63E40">
      <w:pPr>
        <w:widowControl w:val="0"/>
        <w:autoSpaceDE w:val="0"/>
        <w:autoSpaceDN w:val="0"/>
        <w:adjustRightInd w:val="0"/>
        <w:spacing w:after="0" w:line="240" w:lineRule="auto"/>
        <w:ind w:firstLine="709"/>
        <w:jc w:val="both"/>
        <w:rPr>
          <w:rFonts w:cstheme="minorHAnsi"/>
        </w:rPr>
      </w:pPr>
      <w:r>
        <w:rPr>
          <w:rFonts w:eastAsia="Arial Unicode MS" w:cstheme="minorHAnsi"/>
          <w:bCs/>
        </w:rPr>
        <w:t xml:space="preserve">- </w:t>
      </w:r>
      <w:r w:rsidRPr="004B6F39">
        <w:rPr>
          <w:rFonts w:cstheme="minorHAnsi"/>
        </w:rPr>
        <w:t>Autorise Monsieur le Maire à signer tout document afférent à ce dossier.</w:t>
      </w:r>
    </w:p>
    <w:p w:rsidR="00CF0033" w:rsidRPr="004B6F39" w:rsidRDefault="00CF0033" w:rsidP="00F63E40">
      <w:pPr>
        <w:widowControl w:val="0"/>
        <w:autoSpaceDE w:val="0"/>
        <w:autoSpaceDN w:val="0"/>
        <w:adjustRightInd w:val="0"/>
        <w:spacing w:after="0" w:line="240" w:lineRule="auto"/>
        <w:ind w:firstLine="709"/>
        <w:jc w:val="both"/>
        <w:rPr>
          <w:rFonts w:cstheme="minorHAnsi"/>
        </w:rPr>
      </w:pPr>
    </w:p>
    <w:p w:rsidR="004B6F39" w:rsidRDefault="00CF0033" w:rsidP="00F63E40">
      <w:pPr>
        <w:spacing w:after="0" w:line="240" w:lineRule="auto"/>
        <w:ind w:firstLine="709"/>
        <w:jc w:val="both"/>
        <w:rPr>
          <w:rFonts w:cstheme="minorHAnsi"/>
          <w:b/>
          <w:u w:val="single"/>
        </w:rPr>
      </w:pPr>
      <w:bookmarkStart w:id="2" w:name="_GoBack"/>
      <w:bookmarkEnd w:id="1"/>
      <w:bookmarkEnd w:id="2"/>
      <w:r w:rsidRPr="005A4B53">
        <w:rPr>
          <w:rFonts w:cstheme="minorHAnsi"/>
          <w:b/>
        </w:rPr>
        <w:t>1</w:t>
      </w:r>
      <w:r w:rsidR="00474103">
        <w:rPr>
          <w:rFonts w:cstheme="minorHAnsi"/>
          <w:b/>
        </w:rPr>
        <w:t>5</w:t>
      </w:r>
      <w:r w:rsidR="004B6F39">
        <w:rPr>
          <w:rFonts w:cstheme="minorHAnsi"/>
          <w:b/>
        </w:rPr>
        <w:t xml:space="preserve">- </w:t>
      </w:r>
      <w:r w:rsidR="004B6F39">
        <w:rPr>
          <w:rFonts w:cstheme="minorHAnsi"/>
          <w:b/>
          <w:u w:val="single"/>
        </w:rPr>
        <w:t xml:space="preserve">Réhabilitation de la maison </w:t>
      </w:r>
      <w:proofErr w:type="spellStart"/>
      <w:r w:rsidR="004B6F39">
        <w:rPr>
          <w:rFonts w:cstheme="minorHAnsi"/>
          <w:b/>
          <w:u w:val="single"/>
        </w:rPr>
        <w:t>Valeyre</w:t>
      </w:r>
      <w:proofErr w:type="spellEnd"/>
      <w:r w:rsidR="004B6F39">
        <w:rPr>
          <w:rFonts w:cstheme="minorHAnsi"/>
          <w:b/>
          <w:u w:val="single"/>
        </w:rPr>
        <w:t xml:space="preserve"> : </w:t>
      </w:r>
      <w:r w:rsidR="004B6F39">
        <w:rPr>
          <w:rFonts w:cstheme="minorHAnsi"/>
          <w:b/>
          <w:u w:val="single"/>
        </w:rPr>
        <w:t>demande de subvention DETR</w:t>
      </w:r>
    </w:p>
    <w:p w:rsid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 xml:space="preserve">Monsieur le Maire expose </w:t>
      </w:r>
      <w:r>
        <w:rPr>
          <w:rFonts w:eastAsia="Arial Unicode MS" w:cstheme="minorHAnsi"/>
        </w:rPr>
        <w:t>au Conseil</w:t>
      </w:r>
      <w:r w:rsidRPr="004B6F39">
        <w:rPr>
          <w:rFonts w:eastAsia="Arial Unicode MS" w:cstheme="minorHAnsi"/>
        </w:rPr>
        <w:t xml:space="preserve"> que les travaux de création d’un cabinet dentaire et de locaux partagés à l’attention d’autres professionnels de santé peuvent bénéficier d’une subvention de l’État dans le cadre des dotations d’équipement des territoires ruraux – DETR - opération secteur social – ligne aide au maintien et à l’installation des professionnels de santé.</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Coût de l’opération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w:t>
      </w:r>
      <w:r>
        <w:rPr>
          <w:rFonts w:eastAsia="Arial Unicode MS" w:cstheme="minorHAnsi"/>
        </w:rPr>
        <w:t xml:space="preserve"> </w:t>
      </w:r>
      <w:r w:rsidRPr="004B6F39">
        <w:rPr>
          <w:rFonts w:eastAsia="Arial Unicode MS" w:cstheme="minorHAnsi"/>
        </w:rPr>
        <w:t>Acquisition immobilière : 26 344 €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Pr>
          <w:rFonts w:eastAsia="Arial Unicode MS" w:cstheme="minorHAnsi"/>
        </w:rPr>
        <w:t xml:space="preserve">- </w:t>
      </w:r>
      <w:r w:rsidRPr="004B6F39">
        <w:rPr>
          <w:rFonts w:eastAsia="Arial Unicode MS" w:cstheme="minorHAnsi"/>
        </w:rPr>
        <w:t>Coût estimatif des travaux : 619 220 € HT</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Pr>
          <w:rFonts w:eastAsia="Arial Unicode MS" w:cstheme="minorHAnsi"/>
        </w:rPr>
        <w:t xml:space="preserve">- </w:t>
      </w:r>
      <w:r w:rsidRPr="004B6F39">
        <w:rPr>
          <w:rFonts w:eastAsia="Arial Unicode MS" w:cstheme="minorHAnsi"/>
        </w:rPr>
        <w:t>Honoraires maîtrise d’œuvre : 77 400 € HT</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Pr>
          <w:rFonts w:eastAsia="Arial Unicode MS" w:cstheme="minorHAnsi"/>
        </w:rPr>
        <w:t xml:space="preserve">- </w:t>
      </w:r>
      <w:r w:rsidRPr="004B6F39">
        <w:rPr>
          <w:rFonts w:eastAsia="Arial Unicode MS" w:cstheme="minorHAnsi"/>
        </w:rPr>
        <w:t>Honoraires et autres frais divers : 10 210 € HT</w:t>
      </w:r>
    </w:p>
    <w:p w:rsidR="004B6F39" w:rsidRDefault="004B6F39" w:rsidP="00F63E40">
      <w:pPr>
        <w:widowControl w:val="0"/>
        <w:autoSpaceDE w:val="0"/>
        <w:autoSpaceDN w:val="0"/>
        <w:adjustRightInd w:val="0"/>
        <w:spacing w:after="0" w:line="240" w:lineRule="auto"/>
        <w:ind w:firstLine="709"/>
        <w:jc w:val="both"/>
        <w:rPr>
          <w:rFonts w:eastAsia="Arial Unicode MS" w:cstheme="minorHAnsi"/>
        </w:rPr>
      </w:pPr>
      <w:r>
        <w:rPr>
          <w:rFonts w:eastAsia="Arial Unicode MS" w:cstheme="minorHAnsi"/>
        </w:rPr>
        <w:t xml:space="preserve">- </w:t>
      </w:r>
      <w:r w:rsidRPr="004B6F39">
        <w:rPr>
          <w:rFonts w:eastAsia="Arial Unicode MS" w:cstheme="minorHAnsi"/>
        </w:rPr>
        <w:t>Coût estimatif des travaux : 733 174 € HT</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p>
    <w:p w:rsid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Subvention attendue : 219 952 € soit 30 %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Deux dossiers ont déjà été déposés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w:t>
      </w:r>
      <w:r>
        <w:rPr>
          <w:rFonts w:eastAsia="Arial Unicode MS" w:cstheme="minorHAnsi"/>
        </w:rPr>
        <w:t xml:space="preserve"> </w:t>
      </w:r>
      <w:r w:rsidRPr="004B6F39">
        <w:rPr>
          <w:rFonts w:eastAsia="Arial Unicode MS" w:cstheme="minorHAnsi"/>
        </w:rPr>
        <w:t>Auprès de la Région Auvergne Rhône Alpes dans le cadre des bonus ruralité. Subvention attendue : 85 000 €</w:t>
      </w:r>
    </w:p>
    <w:p w:rsidR="004B6F39" w:rsidRDefault="004B6F39" w:rsidP="00F63E40">
      <w:pPr>
        <w:widowControl w:val="0"/>
        <w:autoSpaceDE w:val="0"/>
        <w:autoSpaceDN w:val="0"/>
        <w:adjustRightInd w:val="0"/>
        <w:spacing w:after="0" w:line="240" w:lineRule="auto"/>
        <w:ind w:firstLine="709"/>
        <w:jc w:val="both"/>
        <w:rPr>
          <w:rFonts w:eastAsia="Arial Unicode MS" w:cstheme="minorHAnsi"/>
        </w:rPr>
      </w:pPr>
      <w:r>
        <w:rPr>
          <w:rFonts w:eastAsia="Arial Unicode MS" w:cstheme="minorHAnsi"/>
        </w:rPr>
        <w:t xml:space="preserve">- </w:t>
      </w:r>
      <w:r w:rsidRPr="004B6F39">
        <w:rPr>
          <w:rFonts w:eastAsia="Arial Unicode MS" w:cstheme="minorHAnsi"/>
        </w:rPr>
        <w:t>Auprès du Département de la Loire, dans le cadre des enveloppes territorialisées. Subvention attendue : 256 610 €.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rPr>
      </w:pPr>
      <w:r w:rsidRPr="004B6F39">
        <w:rPr>
          <w:rFonts w:eastAsia="Arial Unicode MS" w:cstheme="minorHAnsi"/>
        </w:rPr>
        <w:t xml:space="preserve">Monsieur le Maire demande </w:t>
      </w:r>
      <w:r>
        <w:rPr>
          <w:rFonts w:eastAsia="Arial Unicode MS" w:cstheme="minorHAnsi"/>
        </w:rPr>
        <w:t>au Conseil</w:t>
      </w:r>
      <w:r w:rsidRPr="004B6F39">
        <w:rPr>
          <w:rFonts w:eastAsia="Arial Unicode MS" w:cstheme="minorHAnsi"/>
        </w:rPr>
        <w:t xml:space="preserve"> de bien vouloir statuer. </w:t>
      </w:r>
    </w:p>
    <w:p w:rsidR="004B6F39" w:rsidRPr="004B6F39" w:rsidRDefault="004B6F39" w:rsidP="00F63E40">
      <w:pPr>
        <w:widowControl w:val="0"/>
        <w:autoSpaceDE w:val="0"/>
        <w:autoSpaceDN w:val="0"/>
        <w:adjustRightInd w:val="0"/>
        <w:spacing w:after="0" w:line="240" w:lineRule="auto"/>
        <w:ind w:firstLine="709"/>
        <w:jc w:val="both"/>
        <w:rPr>
          <w:rFonts w:cstheme="minorHAnsi"/>
        </w:rPr>
      </w:pPr>
    </w:p>
    <w:p w:rsidR="004B6F39" w:rsidRDefault="004B6F39"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bCs/>
        </w:rPr>
      </w:pPr>
      <w:r w:rsidRPr="004B6F39">
        <w:rPr>
          <w:rFonts w:eastAsia="Arial Unicode MS" w:cstheme="minorHAnsi"/>
          <w:bCs/>
        </w:rPr>
        <w:t>-</w:t>
      </w:r>
      <w:r>
        <w:rPr>
          <w:rFonts w:eastAsia="Arial Unicode MS" w:cstheme="minorHAnsi"/>
          <w:bCs/>
        </w:rPr>
        <w:t xml:space="preserve"> </w:t>
      </w:r>
      <w:r w:rsidRPr="004B6F39">
        <w:rPr>
          <w:rFonts w:eastAsia="Arial Unicode MS" w:cstheme="minorHAnsi"/>
          <w:bCs/>
        </w:rPr>
        <w:t>Sollicite l’octroi d’une subvention dans le cadre de la programmation DETR 2026 – action « opération secteur social » - ligne « </w:t>
      </w:r>
      <w:r w:rsidRPr="004B6F39">
        <w:rPr>
          <w:rFonts w:eastAsia="Arial Unicode MS" w:cstheme="minorHAnsi"/>
        </w:rPr>
        <w:t>aide au maintien et à l’installation des professionnels de santé »</w:t>
      </w:r>
      <w:r w:rsidRPr="004B6F39">
        <w:rPr>
          <w:rFonts w:eastAsia="Arial Unicode MS" w:cstheme="minorHAnsi"/>
          <w:bCs/>
        </w:rPr>
        <w:t xml:space="preserve"> pour les travaux de création d’un cabinet dentaire et d’un local partagé à l’attention d’autres professionnels de santé</w:t>
      </w:r>
      <w:r>
        <w:rPr>
          <w:rFonts w:eastAsia="Arial Unicode MS" w:cstheme="minorHAnsi"/>
          <w:bCs/>
        </w:rPr>
        <w:t> ;</w:t>
      </w:r>
    </w:p>
    <w:p w:rsidR="004B6F39" w:rsidRPr="004B6F39" w:rsidRDefault="004B6F39" w:rsidP="00F63E40">
      <w:pPr>
        <w:widowControl w:val="0"/>
        <w:autoSpaceDE w:val="0"/>
        <w:autoSpaceDN w:val="0"/>
        <w:adjustRightInd w:val="0"/>
        <w:spacing w:after="0" w:line="240" w:lineRule="auto"/>
        <w:ind w:firstLine="709"/>
        <w:jc w:val="both"/>
        <w:rPr>
          <w:rFonts w:eastAsia="Arial Unicode MS" w:cstheme="minorHAnsi"/>
          <w:bCs/>
        </w:rPr>
      </w:pPr>
      <w:r>
        <w:rPr>
          <w:rFonts w:eastAsia="Arial Unicode MS" w:cstheme="minorHAnsi"/>
          <w:bCs/>
        </w:rPr>
        <w:t xml:space="preserve">- </w:t>
      </w:r>
      <w:r w:rsidRPr="004B6F39">
        <w:rPr>
          <w:rFonts w:eastAsia="Arial Unicode MS" w:cstheme="minorHAnsi"/>
          <w:bCs/>
        </w:rPr>
        <w:t>S’engage à réserver au budget les crédits nécessaires ;</w:t>
      </w:r>
    </w:p>
    <w:p w:rsidR="004B6F39" w:rsidRPr="004B6F39" w:rsidRDefault="004B6F39" w:rsidP="00F63E40">
      <w:pPr>
        <w:widowControl w:val="0"/>
        <w:autoSpaceDE w:val="0"/>
        <w:autoSpaceDN w:val="0"/>
        <w:adjustRightInd w:val="0"/>
        <w:spacing w:after="0" w:line="240" w:lineRule="auto"/>
        <w:ind w:firstLine="709"/>
        <w:jc w:val="both"/>
        <w:rPr>
          <w:rFonts w:cstheme="minorHAnsi"/>
        </w:rPr>
      </w:pPr>
      <w:r>
        <w:rPr>
          <w:rFonts w:cstheme="minorHAnsi"/>
        </w:rPr>
        <w:lastRenderedPageBreak/>
        <w:t xml:space="preserve">- </w:t>
      </w:r>
      <w:r w:rsidRPr="004B6F39">
        <w:rPr>
          <w:rFonts w:cstheme="minorHAnsi"/>
        </w:rPr>
        <w:t>Autorise Monsieur le Maire à signer tout document afférent à ce dossier.</w:t>
      </w:r>
    </w:p>
    <w:p w:rsidR="004B6F39" w:rsidRPr="004B6F39" w:rsidRDefault="004B6F39" w:rsidP="00F63E40">
      <w:pPr>
        <w:spacing w:after="0" w:line="240" w:lineRule="auto"/>
        <w:ind w:firstLine="709"/>
        <w:jc w:val="both"/>
        <w:rPr>
          <w:rFonts w:cstheme="minorHAnsi"/>
        </w:rPr>
      </w:pPr>
    </w:p>
    <w:p w:rsidR="007705D4" w:rsidRDefault="004B6F39" w:rsidP="00F63E40">
      <w:pPr>
        <w:spacing w:after="0" w:line="240" w:lineRule="auto"/>
        <w:ind w:firstLine="709"/>
        <w:jc w:val="both"/>
        <w:rPr>
          <w:rFonts w:cstheme="minorHAnsi"/>
          <w:b/>
          <w:bCs/>
          <w:iCs/>
          <w:u w:val="single"/>
        </w:rPr>
      </w:pPr>
      <w:r w:rsidRPr="00474103">
        <w:rPr>
          <w:rFonts w:cstheme="minorHAnsi"/>
          <w:b/>
        </w:rPr>
        <w:t>1</w:t>
      </w:r>
      <w:r w:rsidR="00474103">
        <w:rPr>
          <w:rFonts w:cstheme="minorHAnsi"/>
          <w:b/>
        </w:rPr>
        <w:t>6</w:t>
      </w:r>
      <w:r w:rsidRPr="00474103">
        <w:rPr>
          <w:rFonts w:cstheme="minorHAnsi"/>
          <w:b/>
        </w:rPr>
        <w:t>-</w:t>
      </w:r>
      <w:r w:rsidR="007705D4" w:rsidRPr="00474103">
        <w:rPr>
          <w:rFonts w:cstheme="minorHAnsi"/>
          <w:b/>
        </w:rPr>
        <w:t xml:space="preserve"> </w:t>
      </w:r>
      <w:r w:rsidR="007705D4" w:rsidRPr="00474103">
        <w:rPr>
          <w:rFonts w:cstheme="minorHAnsi"/>
          <w:b/>
          <w:u w:val="single"/>
        </w:rPr>
        <w:t>P</w:t>
      </w:r>
      <w:r w:rsidR="00474103" w:rsidRPr="00474103">
        <w:rPr>
          <w:rFonts w:cstheme="minorHAnsi"/>
          <w:b/>
          <w:u w:val="single"/>
        </w:rPr>
        <w:t xml:space="preserve">an </w:t>
      </w:r>
      <w:r w:rsidR="007705D4" w:rsidRPr="00474103">
        <w:rPr>
          <w:rFonts w:cstheme="minorHAnsi"/>
          <w:b/>
          <w:u w:val="single"/>
        </w:rPr>
        <w:t>L</w:t>
      </w:r>
      <w:r w:rsidR="00474103" w:rsidRPr="00474103">
        <w:rPr>
          <w:rFonts w:cstheme="minorHAnsi"/>
          <w:b/>
          <w:u w:val="single"/>
        </w:rPr>
        <w:t>ocal d’</w:t>
      </w:r>
      <w:r w:rsidR="007705D4" w:rsidRPr="00474103">
        <w:rPr>
          <w:rFonts w:cstheme="minorHAnsi"/>
          <w:b/>
          <w:u w:val="single"/>
        </w:rPr>
        <w:t>U</w:t>
      </w:r>
      <w:r w:rsidR="00474103" w:rsidRPr="00474103">
        <w:rPr>
          <w:rFonts w:cstheme="minorHAnsi"/>
          <w:b/>
          <w:u w:val="single"/>
        </w:rPr>
        <w:t xml:space="preserve">rbanisme </w:t>
      </w:r>
      <w:r w:rsidR="007705D4" w:rsidRPr="00474103">
        <w:rPr>
          <w:rFonts w:cstheme="minorHAnsi"/>
          <w:b/>
          <w:u w:val="single"/>
        </w:rPr>
        <w:t>I</w:t>
      </w:r>
      <w:r w:rsidR="00474103" w:rsidRPr="00474103">
        <w:rPr>
          <w:rFonts w:cstheme="minorHAnsi"/>
          <w:b/>
          <w:u w:val="single"/>
        </w:rPr>
        <w:t xml:space="preserve">ntercommunal – PLUI : </w:t>
      </w:r>
      <w:r w:rsidR="007705D4" w:rsidRPr="00474103">
        <w:rPr>
          <w:rFonts w:cstheme="minorHAnsi"/>
          <w:b/>
          <w:bCs/>
          <w:iCs/>
          <w:u w:val="single"/>
        </w:rPr>
        <w:t>avis de la commune sur le projet arrêté le 25 novembre 2025</w:t>
      </w:r>
    </w:p>
    <w:p w:rsidR="00474103" w:rsidRPr="00474103" w:rsidRDefault="00474103" w:rsidP="00F63E40">
      <w:pPr>
        <w:spacing w:after="0" w:line="240" w:lineRule="auto"/>
        <w:ind w:firstLine="709"/>
        <w:jc w:val="both"/>
        <w:rPr>
          <w:rFonts w:cstheme="minorHAnsi"/>
          <w:b/>
          <w:bCs/>
          <w:iCs/>
          <w:u w:val="single"/>
        </w:rPr>
      </w:pPr>
    </w:p>
    <w:p w:rsidR="007705D4" w:rsidRPr="00474103" w:rsidRDefault="00474103" w:rsidP="00F63E40">
      <w:pPr>
        <w:spacing w:after="0" w:line="240" w:lineRule="auto"/>
        <w:ind w:firstLine="709"/>
        <w:jc w:val="both"/>
        <w:rPr>
          <w:rFonts w:cstheme="minorHAnsi"/>
        </w:rPr>
      </w:pPr>
      <w:r w:rsidRPr="00474103">
        <w:rPr>
          <w:rFonts w:eastAsia="Arial Unicode MS" w:cstheme="minorHAnsi"/>
        </w:rPr>
        <w:t xml:space="preserve">Monsieur le Maire </w:t>
      </w:r>
      <w:r w:rsidRPr="00474103">
        <w:rPr>
          <w:rFonts w:eastAsia="Arial Unicode MS" w:cstheme="minorHAnsi"/>
        </w:rPr>
        <w:t>rappelle</w:t>
      </w:r>
      <w:r w:rsidRPr="00474103">
        <w:rPr>
          <w:rFonts w:eastAsia="Arial Unicode MS" w:cstheme="minorHAnsi"/>
        </w:rPr>
        <w:t xml:space="preserve"> au Conseil </w:t>
      </w:r>
      <w:r w:rsidRPr="00474103">
        <w:rPr>
          <w:rFonts w:eastAsia="Arial Unicode MS" w:cstheme="minorHAnsi"/>
        </w:rPr>
        <w:t>que l’</w:t>
      </w:r>
      <w:r w:rsidR="007705D4" w:rsidRPr="00474103">
        <w:rPr>
          <w:rFonts w:cstheme="minorHAnsi"/>
        </w:rPr>
        <w:t>élaboration d’un plan local d’urbanisme intercommunal a été lancée par délibération du conseil communautaire du 13 décembre 2022.</w:t>
      </w:r>
    </w:p>
    <w:p w:rsidR="007705D4" w:rsidRPr="00474103" w:rsidRDefault="007705D4" w:rsidP="00F63E40">
      <w:pPr>
        <w:spacing w:after="0" w:line="240" w:lineRule="auto"/>
        <w:ind w:firstLine="709"/>
        <w:jc w:val="both"/>
        <w:rPr>
          <w:rFonts w:cstheme="minorHAnsi"/>
        </w:rPr>
      </w:pPr>
      <w:r w:rsidRPr="00474103">
        <w:rPr>
          <w:rFonts w:cstheme="minorHAnsi"/>
        </w:rPr>
        <w:t xml:space="preserve">Dans un premier temps, les travaux se sont axés sur l’élaboration du diagnostic afin de brosser un premier portrait du territoire en analysant diverses thématiques (démographie, équipements, habitat, emploi et foncier économique, commerce, déplacements, environnement et paysages, patrimoine à protéger et à préserver, tourisme, activité agricole, analyse de la consommation des espaces agricoles, naturels et forestiers…). </w:t>
      </w:r>
    </w:p>
    <w:p w:rsidR="00474103" w:rsidRDefault="00474103" w:rsidP="00F63E40">
      <w:pPr>
        <w:spacing w:after="0" w:line="240" w:lineRule="auto"/>
        <w:ind w:firstLine="709"/>
        <w:jc w:val="both"/>
        <w:rPr>
          <w:rFonts w:cstheme="minorHAnsi"/>
        </w:rPr>
      </w:pPr>
    </w:p>
    <w:p w:rsidR="007705D4" w:rsidRPr="00474103" w:rsidRDefault="007705D4" w:rsidP="00F63E40">
      <w:pPr>
        <w:spacing w:after="0" w:line="240" w:lineRule="auto"/>
        <w:ind w:firstLine="709"/>
        <w:jc w:val="both"/>
        <w:rPr>
          <w:rFonts w:cstheme="minorHAnsi"/>
        </w:rPr>
      </w:pPr>
      <w:r w:rsidRPr="00474103">
        <w:rPr>
          <w:rFonts w:cstheme="minorHAnsi"/>
        </w:rPr>
        <w:t xml:space="preserve">Ce travail a permis d’identifier les principaux enjeux du territoire auxquels devait répondre le PLUi. Ces enjeux ont été par la suite repris au sein du projet d’aménagement et de développement durables (PADD) dont les orientations ont été débattues en conseil municipal puis en conseil communautaire au cours du second semestre 2024. Il s’articule à ce jour autour de 4 axes principaux : </w:t>
      </w:r>
    </w:p>
    <w:p w:rsidR="007705D4" w:rsidRPr="00474103" w:rsidRDefault="00474103" w:rsidP="00F63E40">
      <w:pPr>
        <w:spacing w:after="0" w:line="240" w:lineRule="auto"/>
        <w:ind w:firstLine="709"/>
        <w:jc w:val="both"/>
        <w:rPr>
          <w:rFonts w:cstheme="minorHAnsi"/>
          <w:i/>
          <w:iCs/>
        </w:rPr>
      </w:pPr>
      <w:r w:rsidRPr="00474103">
        <w:rPr>
          <w:rFonts w:cstheme="minorHAnsi"/>
          <w:i/>
          <w:iCs/>
        </w:rPr>
        <w:t>-</w:t>
      </w:r>
      <w:r>
        <w:rPr>
          <w:rFonts w:cstheme="minorHAnsi"/>
          <w:i/>
          <w:iCs/>
        </w:rPr>
        <w:t xml:space="preserve"> </w:t>
      </w:r>
      <w:r w:rsidR="007705D4" w:rsidRPr="00474103">
        <w:rPr>
          <w:rFonts w:cstheme="minorHAnsi"/>
          <w:i/>
          <w:iCs/>
        </w:rPr>
        <w:t>« Axe 1 – Conforter le dynamisme économique et la création d’emplois, en répondant aux besoins du territoire et en préservant ses atouts ;</w:t>
      </w:r>
    </w:p>
    <w:p w:rsidR="007705D4" w:rsidRPr="00474103" w:rsidRDefault="00474103" w:rsidP="00F63E40">
      <w:pPr>
        <w:spacing w:after="0" w:line="240" w:lineRule="auto"/>
        <w:ind w:firstLine="709"/>
        <w:jc w:val="both"/>
        <w:rPr>
          <w:rFonts w:cstheme="minorHAnsi"/>
          <w:i/>
          <w:iCs/>
        </w:rPr>
      </w:pPr>
      <w:r>
        <w:rPr>
          <w:rFonts w:cstheme="minorHAnsi"/>
          <w:i/>
          <w:iCs/>
        </w:rPr>
        <w:t xml:space="preserve">- </w:t>
      </w:r>
      <w:r w:rsidR="007705D4" w:rsidRPr="00474103">
        <w:rPr>
          <w:rFonts w:cstheme="minorHAnsi"/>
          <w:i/>
          <w:iCs/>
        </w:rPr>
        <w:t>Axe 2 – Garantir aux habitants un cadre de vie de qualité et un habitat désirable et durable, pour tous ;</w:t>
      </w:r>
    </w:p>
    <w:p w:rsidR="007705D4" w:rsidRPr="00474103" w:rsidRDefault="00474103" w:rsidP="00F63E40">
      <w:pPr>
        <w:spacing w:after="0" w:line="240" w:lineRule="auto"/>
        <w:ind w:firstLine="709"/>
        <w:jc w:val="both"/>
        <w:rPr>
          <w:rFonts w:cstheme="minorHAnsi"/>
          <w:i/>
          <w:iCs/>
        </w:rPr>
      </w:pPr>
      <w:r>
        <w:rPr>
          <w:rFonts w:cstheme="minorHAnsi"/>
          <w:i/>
          <w:iCs/>
        </w:rPr>
        <w:t xml:space="preserve">- </w:t>
      </w:r>
      <w:r w:rsidR="007705D4" w:rsidRPr="00474103">
        <w:rPr>
          <w:rFonts w:cstheme="minorHAnsi"/>
          <w:i/>
          <w:iCs/>
        </w:rPr>
        <w:t>Axe 3 – Faciliter les mobilités et développer des modes de déplacements plus durables ;</w:t>
      </w:r>
    </w:p>
    <w:p w:rsidR="007705D4" w:rsidRPr="00474103" w:rsidRDefault="00474103" w:rsidP="00F63E40">
      <w:pPr>
        <w:spacing w:after="0" w:line="240" w:lineRule="auto"/>
        <w:ind w:firstLine="709"/>
        <w:jc w:val="both"/>
        <w:rPr>
          <w:rFonts w:cstheme="minorHAnsi"/>
          <w:i/>
          <w:iCs/>
        </w:rPr>
      </w:pPr>
      <w:r>
        <w:rPr>
          <w:rFonts w:cstheme="minorHAnsi"/>
          <w:i/>
          <w:iCs/>
        </w:rPr>
        <w:t xml:space="preserve">- </w:t>
      </w:r>
      <w:r w:rsidR="007705D4" w:rsidRPr="00474103">
        <w:rPr>
          <w:rFonts w:cstheme="minorHAnsi"/>
          <w:i/>
          <w:iCs/>
        </w:rPr>
        <w:t>Axe 4 – Préserver les ressources du territoire et prendre en compte les enjeux environnementaux.</w:t>
      </w:r>
      <w:r>
        <w:rPr>
          <w:rFonts w:cstheme="minorHAnsi"/>
          <w:i/>
          <w:iCs/>
        </w:rPr>
        <w:t> »</w:t>
      </w:r>
    </w:p>
    <w:p w:rsidR="007705D4" w:rsidRPr="00474103" w:rsidRDefault="007705D4" w:rsidP="00F63E40">
      <w:pPr>
        <w:spacing w:after="0" w:line="240" w:lineRule="auto"/>
        <w:ind w:firstLine="709"/>
        <w:jc w:val="both"/>
        <w:rPr>
          <w:rFonts w:cstheme="minorHAnsi"/>
          <w:i/>
          <w:iCs/>
        </w:rPr>
      </w:pPr>
    </w:p>
    <w:p w:rsidR="007705D4" w:rsidRPr="00474103" w:rsidRDefault="007705D4" w:rsidP="00F63E40">
      <w:pPr>
        <w:pStyle w:val="Default"/>
        <w:ind w:firstLine="709"/>
        <w:jc w:val="both"/>
        <w:rPr>
          <w:rFonts w:asciiTheme="minorHAnsi" w:hAnsiTheme="minorHAnsi" w:cstheme="minorHAnsi"/>
          <w:sz w:val="22"/>
          <w:szCs w:val="22"/>
        </w:rPr>
      </w:pPr>
      <w:r w:rsidRPr="00474103">
        <w:rPr>
          <w:rFonts w:asciiTheme="minorHAnsi" w:hAnsiTheme="minorHAnsi" w:cstheme="minorHAnsi"/>
          <w:sz w:val="22"/>
          <w:szCs w:val="22"/>
        </w:rPr>
        <w:t xml:space="preserve">Afin de traduire les orientations du PADD tout en répondant aux spécificités locales, les plans de zonages ont identifié différentes zones et éléments de sur-zonage. L’ensemble de ces zones, prescriptions ou informations complémentaires trouvent leur traduction règlementaire au sein du règlement écrit.  </w:t>
      </w:r>
    </w:p>
    <w:p w:rsidR="00474103" w:rsidRPr="00474103" w:rsidRDefault="00474103" w:rsidP="00F63E40">
      <w:pPr>
        <w:pStyle w:val="Default"/>
        <w:ind w:firstLine="709"/>
        <w:jc w:val="both"/>
        <w:rPr>
          <w:rFonts w:asciiTheme="minorHAnsi" w:hAnsiTheme="minorHAnsi" w:cstheme="minorHAnsi"/>
          <w:sz w:val="22"/>
          <w:szCs w:val="22"/>
        </w:rPr>
      </w:pPr>
    </w:p>
    <w:p w:rsidR="007705D4" w:rsidRPr="00474103" w:rsidRDefault="007705D4" w:rsidP="00F63E40">
      <w:pPr>
        <w:spacing w:after="0" w:line="240" w:lineRule="auto"/>
        <w:ind w:firstLine="709"/>
        <w:jc w:val="both"/>
        <w:rPr>
          <w:rFonts w:cstheme="minorHAnsi"/>
        </w:rPr>
      </w:pPr>
      <w:r w:rsidRPr="00474103">
        <w:rPr>
          <w:rFonts w:cstheme="minorHAnsi"/>
        </w:rPr>
        <w:t xml:space="preserve">En parallèle, ont également été établies des orientations d’aménagement et de programmation (OAP). Ces OAP sont de plusieurs types : patrimoniales, sectorielles, économiques, entrée de ville et thématiques. Ces différents types d’OAP ne se retrouvent pas obligatoirement dans toutes les communes et prennent en compte les spécificités locales. </w:t>
      </w:r>
    </w:p>
    <w:p w:rsidR="00474103" w:rsidRPr="00474103" w:rsidRDefault="00474103" w:rsidP="00F63E40">
      <w:pPr>
        <w:spacing w:after="0" w:line="240" w:lineRule="auto"/>
        <w:ind w:firstLine="709"/>
        <w:jc w:val="both"/>
        <w:rPr>
          <w:rFonts w:cstheme="minorHAnsi"/>
        </w:rPr>
      </w:pPr>
    </w:p>
    <w:p w:rsidR="007705D4" w:rsidRDefault="007705D4" w:rsidP="00F63E40">
      <w:pPr>
        <w:spacing w:after="0" w:line="240" w:lineRule="auto"/>
        <w:ind w:firstLine="709"/>
        <w:jc w:val="both"/>
        <w:rPr>
          <w:rFonts w:cstheme="minorHAnsi"/>
        </w:rPr>
      </w:pPr>
      <w:r w:rsidRPr="00474103">
        <w:rPr>
          <w:rFonts w:cstheme="minorHAnsi"/>
        </w:rPr>
        <w:t xml:space="preserve">Dès son lancement en 2022, le PLUi a fait l’objet d’une collaboration étroite entre les communes et Loire Forez agglomération. Une charte de collaboration a été mise en place, fixant les modalités de travail et les différentes instances. De nombreux échanges avec les communes ont été organisés et ont été nécessaires pour aboutir à un projet partagé. </w:t>
      </w:r>
    </w:p>
    <w:p w:rsidR="00474103" w:rsidRPr="00474103" w:rsidRDefault="00474103" w:rsidP="00F63E40">
      <w:pPr>
        <w:spacing w:after="0" w:line="240" w:lineRule="auto"/>
        <w:ind w:firstLine="709"/>
        <w:jc w:val="both"/>
        <w:rPr>
          <w:rFonts w:cstheme="minorHAnsi"/>
        </w:rPr>
      </w:pPr>
    </w:p>
    <w:p w:rsidR="00474103" w:rsidRPr="00474103" w:rsidRDefault="00474103" w:rsidP="00F63E40">
      <w:pPr>
        <w:widowControl w:val="0"/>
        <w:autoSpaceDE w:val="0"/>
        <w:autoSpaceDN w:val="0"/>
        <w:adjustRightInd w:val="0"/>
        <w:spacing w:after="0" w:line="240" w:lineRule="auto"/>
        <w:ind w:firstLine="709"/>
        <w:jc w:val="both"/>
        <w:rPr>
          <w:rFonts w:cstheme="minorHAnsi"/>
        </w:rPr>
      </w:pPr>
      <w:r w:rsidRPr="00474103">
        <w:rPr>
          <w:rFonts w:cstheme="minorHAnsi"/>
        </w:rPr>
        <w:t>Monsieur le Maire demande au Conseil de bien vouloir statuer.</w:t>
      </w:r>
    </w:p>
    <w:p w:rsidR="00474103" w:rsidRPr="00474103" w:rsidRDefault="00474103" w:rsidP="00F63E40">
      <w:pPr>
        <w:widowControl w:val="0"/>
        <w:autoSpaceDE w:val="0"/>
        <w:autoSpaceDN w:val="0"/>
        <w:adjustRightInd w:val="0"/>
        <w:spacing w:after="0" w:line="240" w:lineRule="auto"/>
        <w:ind w:firstLine="709"/>
        <w:jc w:val="both"/>
        <w:rPr>
          <w:rFonts w:cstheme="minorHAnsi"/>
        </w:rPr>
      </w:pPr>
    </w:p>
    <w:p w:rsidR="00474103" w:rsidRPr="00474103" w:rsidRDefault="00474103" w:rsidP="00F63E40">
      <w:pPr>
        <w:widowControl w:val="0"/>
        <w:autoSpaceDE w:val="0"/>
        <w:autoSpaceDN w:val="0"/>
        <w:adjustRightInd w:val="0"/>
        <w:spacing w:after="0" w:line="240" w:lineRule="auto"/>
        <w:ind w:firstLine="709"/>
        <w:jc w:val="both"/>
        <w:rPr>
          <w:rFonts w:cstheme="minorHAnsi"/>
          <w:color w:val="000000"/>
        </w:rPr>
      </w:pPr>
      <w:r w:rsidRPr="00474103">
        <w:rPr>
          <w:rFonts w:cstheme="minorHAnsi"/>
        </w:rPr>
        <w:t xml:space="preserve">Après délibération, le Conseil Municipal, </w:t>
      </w:r>
      <w:r w:rsidRPr="00474103">
        <w:rPr>
          <w:rFonts w:cstheme="minorHAnsi"/>
          <w:color w:val="000000"/>
        </w:rPr>
        <w:t xml:space="preserve">à l’unanimité de ses membres présents : </w:t>
      </w:r>
    </w:p>
    <w:p w:rsidR="00474103" w:rsidRPr="00474103" w:rsidRDefault="00474103" w:rsidP="00F63E40">
      <w:pPr>
        <w:widowControl w:val="0"/>
        <w:autoSpaceDE w:val="0"/>
        <w:autoSpaceDN w:val="0"/>
        <w:adjustRightInd w:val="0"/>
        <w:spacing w:after="0" w:line="240" w:lineRule="auto"/>
        <w:ind w:firstLine="709"/>
        <w:jc w:val="both"/>
        <w:rPr>
          <w:rFonts w:eastAsia="Arial Unicode MS" w:cstheme="minorHAnsi"/>
          <w:bCs/>
        </w:rPr>
      </w:pPr>
      <w:r w:rsidRPr="00474103">
        <w:rPr>
          <w:rFonts w:eastAsia="Arial Unicode MS" w:cstheme="minorHAnsi"/>
          <w:bCs/>
        </w:rPr>
        <w:t>- Décide de sursoir à sa décision.</w:t>
      </w:r>
    </w:p>
    <w:p w:rsidR="004B6F39" w:rsidRDefault="004B6F39" w:rsidP="00F63E40">
      <w:pPr>
        <w:spacing w:after="0" w:line="240" w:lineRule="auto"/>
        <w:jc w:val="both"/>
        <w:rPr>
          <w:rFonts w:cstheme="minorHAnsi"/>
          <w:b/>
        </w:rPr>
      </w:pPr>
    </w:p>
    <w:p w:rsidR="008B2016" w:rsidRPr="005A4B53" w:rsidRDefault="008B2016" w:rsidP="00F63E40">
      <w:pPr>
        <w:widowControl w:val="0"/>
        <w:autoSpaceDE w:val="0"/>
        <w:autoSpaceDN w:val="0"/>
        <w:adjustRightInd w:val="0"/>
        <w:spacing w:after="0" w:line="240" w:lineRule="auto"/>
        <w:jc w:val="both"/>
        <w:rPr>
          <w:rFonts w:eastAsia="Arial Unicode MS" w:cstheme="minorHAnsi"/>
        </w:rPr>
      </w:pPr>
    </w:p>
    <w:p w:rsidR="006D7468" w:rsidRPr="005A4B53" w:rsidRDefault="006D7468" w:rsidP="00F63E40">
      <w:pPr>
        <w:widowControl w:val="0"/>
        <w:autoSpaceDE w:val="0"/>
        <w:autoSpaceDN w:val="0"/>
        <w:adjustRightInd w:val="0"/>
        <w:spacing w:after="0" w:line="240" w:lineRule="auto"/>
        <w:jc w:val="both"/>
        <w:rPr>
          <w:rFonts w:cstheme="minorHAnsi"/>
          <w:b/>
        </w:rPr>
      </w:pPr>
    </w:p>
    <w:sectPr w:rsidR="006D7468" w:rsidRPr="005A4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138"/>
    <w:multiLevelType w:val="hybridMultilevel"/>
    <w:tmpl w:val="01766798"/>
    <w:lvl w:ilvl="0" w:tplc="3946A588">
      <w:start w:val="48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3D6A3C"/>
    <w:multiLevelType w:val="hybridMultilevel"/>
    <w:tmpl w:val="A08CB2B2"/>
    <w:lvl w:ilvl="0" w:tplc="1B2249B2">
      <w:start w:val="2"/>
      <w:numFmt w:val="decimal"/>
      <w:lvlText w:val="%1"/>
      <w:lvlJc w:val="left"/>
      <w:pPr>
        <w:ind w:left="1068" w:hanging="360"/>
      </w:pPr>
      <w:rPr>
        <w:rFonts w:asciiTheme="minorHAnsi" w:hAnsiTheme="minorHAnsi" w:cstheme="minorHAns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93912E8"/>
    <w:multiLevelType w:val="hybridMultilevel"/>
    <w:tmpl w:val="FF063EF4"/>
    <w:lvl w:ilvl="0" w:tplc="1C680C8E">
      <w:start w:val="2"/>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55C10"/>
    <w:multiLevelType w:val="hybridMultilevel"/>
    <w:tmpl w:val="0BAC2E7A"/>
    <w:lvl w:ilvl="0" w:tplc="4EE2903E">
      <w:start w:val="1"/>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0E9064CC"/>
    <w:multiLevelType w:val="hybridMultilevel"/>
    <w:tmpl w:val="1B2CD1BE"/>
    <w:lvl w:ilvl="0" w:tplc="A7F878C2">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09257F6"/>
    <w:multiLevelType w:val="hybridMultilevel"/>
    <w:tmpl w:val="EE3C146C"/>
    <w:lvl w:ilvl="0" w:tplc="7E20F36A">
      <w:start w:val="1"/>
      <w:numFmt w:val="decimal"/>
      <w:lvlText w:val="%1"/>
      <w:lvlJc w:val="left"/>
      <w:pPr>
        <w:ind w:left="1778"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14960208"/>
    <w:multiLevelType w:val="hybridMultilevel"/>
    <w:tmpl w:val="454837B8"/>
    <w:lvl w:ilvl="0" w:tplc="18D2AB1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B344C"/>
    <w:multiLevelType w:val="hybridMultilevel"/>
    <w:tmpl w:val="E36658C0"/>
    <w:lvl w:ilvl="0" w:tplc="7E96AB72">
      <w:start w:val="6"/>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7111011"/>
    <w:multiLevelType w:val="hybridMultilevel"/>
    <w:tmpl w:val="FD322330"/>
    <w:lvl w:ilvl="0" w:tplc="7ED08F54">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75F3F08"/>
    <w:multiLevelType w:val="hybridMultilevel"/>
    <w:tmpl w:val="BB1A663C"/>
    <w:lvl w:ilvl="0" w:tplc="5BD68182">
      <w:start w:val="6"/>
      <w:numFmt w:val="bullet"/>
      <w:lvlText w:val="-"/>
      <w:lvlJc w:val="left"/>
      <w:pPr>
        <w:ind w:left="720" w:hanging="360"/>
      </w:pPr>
      <w:rPr>
        <w:rFonts w:ascii="Century Gothic" w:eastAsia="Arial Unicode MS" w:hAnsi="Century Gothic" w:cs="Arial Unicode M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354CF8"/>
    <w:multiLevelType w:val="hybridMultilevel"/>
    <w:tmpl w:val="579C4F5E"/>
    <w:lvl w:ilvl="0" w:tplc="D6F87F98">
      <w:start w:val="2026"/>
      <w:numFmt w:val="bullet"/>
      <w:lvlText w:val="-"/>
      <w:lvlJc w:val="left"/>
      <w:pPr>
        <w:ind w:left="720" w:hanging="360"/>
      </w:pPr>
      <w:rPr>
        <w:rFonts w:ascii="Arial Narrow" w:eastAsia="Arial Unicode MS"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950A0"/>
    <w:multiLevelType w:val="hybridMultilevel"/>
    <w:tmpl w:val="AB964C74"/>
    <w:lvl w:ilvl="0" w:tplc="3208EC02">
      <w:start w:val="6"/>
      <w:numFmt w:val="bullet"/>
      <w:lvlText w:val="-"/>
      <w:lvlJc w:val="left"/>
      <w:pPr>
        <w:ind w:left="1069" w:hanging="360"/>
      </w:pPr>
      <w:rPr>
        <w:rFonts w:ascii="Calibri" w:eastAsiaTheme="minorHAnsi" w:hAnsi="Calibri" w:cs="Calibri"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21F15FBF"/>
    <w:multiLevelType w:val="hybridMultilevel"/>
    <w:tmpl w:val="F15282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D1103B"/>
    <w:multiLevelType w:val="hybridMultilevel"/>
    <w:tmpl w:val="BB9002EE"/>
    <w:lvl w:ilvl="0" w:tplc="2592A148">
      <w:start w:val="13"/>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26234404"/>
    <w:multiLevelType w:val="hybridMultilevel"/>
    <w:tmpl w:val="DB608B02"/>
    <w:lvl w:ilvl="0" w:tplc="E376BD1E">
      <w:start w:val="9"/>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27C85324"/>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15:restartNumberingAfterBreak="0">
    <w:nsid w:val="29893680"/>
    <w:multiLevelType w:val="hybridMultilevel"/>
    <w:tmpl w:val="9B8A7A4E"/>
    <w:lvl w:ilvl="0" w:tplc="198ED778">
      <w:start w:val="4"/>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2AE12A99"/>
    <w:multiLevelType w:val="hybridMultilevel"/>
    <w:tmpl w:val="33C43A8C"/>
    <w:lvl w:ilvl="0" w:tplc="085E7E34">
      <w:start w:val="6"/>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F503C1D"/>
    <w:multiLevelType w:val="hybridMultilevel"/>
    <w:tmpl w:val="86640E90"/>
    <w:lvl w:ilvl="0" w:tplc="0D5CE8F4">
      <w:start w:val="5"/>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2FA9133D"/>
    <w:multiLevelType w:val="hybridMultilevel"/>
    <w:tmpl w:val="331646D8"/>
    <w:lvl w:ilvl="0" w:tplc="69FC477E">
      <w:start w:val="4"/>
      <w:numFmt w:val="bullet"/>
      <w:lvlText w:val=""/>
      <w:lvlJc w:val="left"/>
      <w:pPr>
        <w:ind w:left="4608" w:hanging="360"/>
      </w:pPr>
      <w:rPr>
        <w:rFonts w:ascii="Wingdings" w:eastAsia="Calibri" w:hAnsi="Wingdings"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20" w15:restartNumberingAfterBreak="0">
    <w:nsid w:val="31942E14"/>
    <w:multiLevelType w:val="hybridMultilevel"/>
    <w:tmpl w:val="1B1E91AC"/>
    <w:lvl w:ilvl="0" w:tplc="756C56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1CE6C3D"/>
    <w:multiLevelType w:val="hybridMultilevel"/>
    <w:tmpl w:val="7BF866D2"/>
    <w:lvl w:ilvl="0" w:tplc="A9C224A0">
      <w:start w:val="7"/>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3D10610"/>
    <w:multiLevelType w:val="hybridMultilevel"/>
    <w:tmpl w:val="19DA4418"/>
    <w:lvl w:ilvl="0" w:tplc="1640D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ED7104"/>
    <w:multiLevelType w:val="hybridMultilevel"/>
    <w:tmpl w:val="8ECA61FC"/>
    <w:lvl w:ilvl="0" w:tplc="21505998">
      <w:start w:val="5"/>
      <w:numFmt w:val="bullet"/>
      <w:lvlText w:val="-"/>
      <w:lvlJc w:val="left"/>
      <w:pPr>
        <w:ind w:left="1069" w:hanging="360"/>
      </w:pPr>
      <w:rPr>
        <w:rFonts w:ascii="Calibri" w:eastAsiaTheme="minorHAnsi" w:hAnsi="Calibri" w:cs="Calibri" w:hint="default"/>
        <w:color w:val="00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675755B"/>
    <w:multiLevelType w:val="hybridMultilevel"/>
    <w:tmpl w:val="B19C29E6"/>
    <w:lvl w:ilvl="0" w:tplc="CCA8F66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643A1A"/>
    <w:multiLevelType w:val="hybridMultilevel"/>
    <w:tmpl w:val="65D2BA50"/>
    <w:lvl w:ilvl="0" w:tplc="F5E85800">
      <w:numFmt w:val="bullet"/>
      <w:lvlText w:val="-"/>
      <w:lvlJc w:val="left"/>
      <w:pPr>
        <w:ind w:left="720" w:hanging="360"/>
      </w:pPr>
      <w:rPr>
        <w:rFonts w:ascii="Century Gothic" w:eastAsia="Times New Roman" w:hAnsi="Century Gothic"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AF357C"/>
    <w:multiLevelType w:val="hybridMultilevel"/>
    <w:tmpl w:val="27D0A8B8"/>
    <w:lvl w:ilvl="0" w:tplc="1890CB06">
      <w:start w:val="5"/>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1040A7F"/>
    <w:multiLevelType w:val="hybridMultilevel"/>
    <w:tmpl w:val="C2A4C0C0"/>
    <w:lvl w:ilvl="0" w:tplc="CA3861D6">
      <w:numFmt w:val="bullet"/>
      <w:lvlText w:val="-"/>
      <w:lvlJc w:val="left"/>
      <w:pPr>
        <w:ind w:left="720" w:hanging="360"/>
      </w:pPr>
      <w:rPr>
        <w:rFonts w:ascii="Arial Narrow" w:eastAsia="Arial Unicode MS"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25EFD"/>
    <w:multiLevelType w:val="hybridMultilevel"/>
    <w:tmpl w:val="B13CEB56"/>
    <w:lvl w:ilvl="0" w:tplc="C57847D8">
      <w:start w:val="115"/>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55AED"/>
    <w:multiLevelType w:val="hybridMultilevel"/>
    <w:tmpl w:val="7EC6E994"/>
    <w:lvl w:ilvl="0" w:tplc="2FB0B8F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F6F1E91"/>
    <w:multiLevelType w:val="hybridMultilevel"/>
    <w:tmpl w:val="76FC389A"/>
    <w:lvl w:ilvl="0" w:tplc="02CA37E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4403D7"/>
    <w:multiLevelType w:val="hybridMultilevel"/>
    <w:tmpl w:val="F94225EE"/>
    <w:lvl w:ilvl="0" w:tplc="3594DDBC">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C420E"/>
    <w:multiLevelType w:val="hybridMultilevel"/>
    <w:tmpl w:val="AE2667F8"/>
    <w:lvl w:ilvl="0" w:tplc="855C79F2">
      <w:start w:val="9"/>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2540E3A"/>
    <w:multiLevelType w:val="hybridMultilevel"/>
    <w:tmpl w:val="F4B46162"/>
    <w:lvl w:ilvl="0" w:tplc="6A2EBFBA">
      <w:start w:val="1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991351"/>
    <w:multiLevelType w:val="hybridMultilevel"/>
    <w:tmpl w:val="1F9AC2F8"/>
    <w:lvl w:ilvl="0" w:tplc="32C40856">
      <w:start w:val="30"/>
      <w:numFmt w:val="bullet"/>
      <w:lvlText w:val="-"/>
      <w:lvlJc w:val="left"/>
      <w:pPr>
        <w:ind w:left="1080" w:hanging="360"/>
      </w:pPr>
      <w:rPr>
        <w:rFonts w:ascii="Arial Narrow" w:eastAsia="Arial Unicode MS" w:hAnsi="Arial Narrow" w:cs="Arial Unicode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83E7255"/>
    <w:multiLevelType w:val="hybridMultilevel"/>
    <w:tmpl w:val="9FAAAEE6"/>
    <w:lvl w:ilvl="0" w:tplc="810298E8">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4C02D9"/>
    <w:multiLevelType w:val="hybridMultilevel"/>
    <w:tmpl w:val="D1543D4A"/>
    <w:lvl w:ilvl="0" w:tplc="D45A385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9D0104D"/>
    <w:multiLevelType w:val="hybridMultilevel"/>
    <w:tmpl w:val="2744B36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8" w15:restartNumberingAfterBreak="0">
    <w:nsid w:val="6E3F2357"/>
    <w:multiLevelType w:val="hybridMultilevel"/>
    <w:tmpl w:val="423EAFE2"/>
    <w:lvl w:ilvl="0" w:tplc="EB5CD49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D645B3"/>
    <w:multiLevelType w:val="hybridMultilevel"/>
    <w:tmpl w:val="A30448B2"/>
    <w:lvl w:ilvl="0" w:tplc="D304DC8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7D3F93"/>
    <w:multiLevelType w:val="hybridMultilevel"/>
    <w:tmpl w:val="F9B42A30"/>
    <w:lvl w:ilvl="0" w:tplc="5776A406">
      <w:start w:val="11"/>
      <w:numFmt w:val="bullet"/>
      <w:lvlText w:val=""/>
      <w:lvlJc w:val="left"/>
      <w:pPr>
        <w:ind w:left="1069" w:hanging="360"/>
      </w:pPr>
      <w:rPr>
        <w:rFonts w:ascii="Symbol" w:eastAsiaTheme="minorHAnsi"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15:restartNumberingAfterBreak="0">
    <w:nsid w:val="765E4D06"/>
    <w:multiLevelType w:val="hybridMultilevel"/>
    <w:tmpl w:val="D1EA9712"/>
    <w:lvl w:ilvl="0" w:tplc="2EB8C77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82030FD"/>
    <w:multiLevelType w:val="hybridMultilevel"/>
    <w:tmpl w:val="FF3C569A"/>
    <w:lvl w:ilvl="0" w:tplc="EA18208C">
      <w:start w:val="3"/>
      <w:numFmt w:val="bullet"/>
      <w:lvlText w:val="-"/>
      <w:lvlJc w:val="left"/>
      <w:pPr>
        <w:ind w:left="1080" w:hanging="360"/>
      </w:pPr>
      <w:rPr>
        <w:rFonts w:ascii="Arial" w:eastAsia="Arial Unicode M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D3E0DC0"/>
    <w:multiLevelType w:val="hybridMultilevel"/>
    <w:tmpl w:val="4778581E"/>
    <w:lvl w:ilvl="0" w:tplc="5D7A864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22"/>
  </w:num>
  <w:num w:numId="4">
    <w:abstractNumId w:val="20"/>
  </w:num>
  <w:num w:numId="5">
    <w:abstractNumId w:val="39"/>
  </w:num>
  <w:num w:numId="6">
    <w:abstractNumId w:val="12"/>
  </w:num>
  <w:num w:numId="7">
    <w:abstractNumId w:val="6"/>
  </w:num>
  <w:num w:numId="8">
    <w:abstractNumId w:val="30"/>
  </w:num>
  <w:num w:numId="9">
    <w:abstractNumId w:val="43"/>
  </w:num>
  <w:num w:numId="10">
    <w:abstractNumId w:val="38"/>
  </w:num>
  <w:num w:numId="11">
    <w:abstractNumId w:val="24"/>
  </w:num>
  <w:num w:numId="12">
    <w:abstractNumId w:val="36"/>
  </w:num>
  <w:num w:numId="13">
    <w:abstractNumId w:val="8"/>
  </w:num>
  <w:num w:numId="14">
    <w:abstractNumId w:val="15"/>
  </w:num>
  <w:num w:numId="15">
    <w:abstractNumId w:val="17"/>
  </w:num>
  <w:num w:numId="16">
    <w:abstractNumId w:val="40"/>
  </w:num>
  <w:num w:numId="17">
    <w:abstractNumId w:val="13"/>
  </w:num>
  <w:num w:numId="18">
    <w:abstractNumId w:val="1"/>
  </w:num>
  <w:num w:numId="19">
    <w:abstractNumId w:val="18"/>
  </w:num>
  <w:num w:numId="20">
    <w:abstractNumId w:val="29"/>
  </w:num>
  <w:num w:numId="21">
    <w:abstractNumId w:val="0"/>
  </w:num>
  <w:num w:numId="22">
    <w:abstractNumId w:val="3"/>
  </w:num>
  <w:num w:numId="23">
    <w:abstractNumId w:val="32"/>
  </w:num>
  <w:num w:numId="24">
    <w:abstractNumId w:val="19"/>
  </w:num>
  <w:num w:numId="25">
    <w:abstractNumId w:val="2"/>
  </w:num>
  <w:num w:numId="26">
    <w:abstractNumId w:val="34"/>
  </w:num>
  <w:num w:numId="27">
    <w:abstractNumId w:val="42"/>
  </w:num>
  <w:num w:numId="28">
    <w:abstractNumId w:val="5"/>
  </w:num>
  <w:num w:numId="29">
    <w:abstractNumId w:val="10"/>
  </w:num>
  <w:num w:numId="30">
    <w:abstractNumId w:val="26"/>
  </w:num>
  <w:num w:numId="31">
    <w:abstractNumId w:val="23"/>
  </w:num>
  <w:num w:numId="32">
    <w:abstractNumId w:val="37"/>
  </w:num>
  <w:num w:numId="33">
    <w:abstractNumId w:val="7"/>
  </w:num>
  <w:num w:numId="34">
    <w:abstractNumId w:val="4"/>
  </w:num>
  <w:num w:numId="35">
    <w:abstractNumId w:val="2"/>
  </w:num>
  <w:num w:numId="36">
    <w:abstractNumId w:val="31"/>
  </w:num>
  <w:num w:numId="37">
    <w:abstractNumId w:val="11"/>
  </w:num>
  <w:num w:numId="38">
    <w:abstractNumId w:val="21"/>
  </w:num>
  <w:num w:numId="39">
    <w:abstractNumId w:val="28"/>
  </w:num>
  <w:num w:numId="40">
    <w:abstractNumId w:val="9"/>
  </w:num>
  <w:num w:numId="41">
    <w:abstractNumId w:val="27"/>
  </w:num>
  <w:num w:numId="42">
    <w:abstractNumId w:val="35"/>
  </w:num>
  <w:num w:numId="43">
    <w:abstractNumId w:val="25"/>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C2"/>
    <w:rsid w:val="00000DD4"/>
    <w:rsid w:val="0001027F"/>
    <w:rsid w:val="00014685"/>
    <w:rsid w:val="00027D49"/>
    <w:rsid w:val="000305DB"/>
    <w:rsid w:val="00032404"/>
    <w:rsid w:val="00032F59"/>
    <w:rsid w:val="0003404A"/>
    <w:rsid w:val="00034C0B"/>
    <w:rsid w:val="00036D96"/>
    <w:rsid w:val="000401F7"/>
    <w:rsid w:val="00045A38"/>
    <w:rsid w:val="00050A88"/>
    <w:rsid w:val="000516D0"/>
    <w:rsid w:val="0005205C"/>
    <w:rsid w:val="00052300"/>
    <w:rsid w:val="000543FB"/>
    <w:rsid w:val="00055D8C"/>
    <w:rsid w:val="0005756C"/>
    <w:rsid w:val="00060A6C"/>
    <w:rsid w:val="00061107"/>
    <w:rsid w:val="000634E2"/>
    <w:rsid w:val="00065FA5"/>
    <w:rsid w:val="0006665E"/>
    <w:rsid w:val="00066974"/>
    <w:rsid w:val="000713BB"/>
    <w:rsid w:val="000740CD"/>
    <w:rsid w:val="00074787"/>
    <w:rsid w:val="0008366B"/>
    <w:rsid w:val="00084A25"/>
    <w:rsid w:val="00086DFE"/>
    <w:rsid w:val="000907BC"/>
    <w:rsid w:val="00090FD1"/>
    <w:rsid w:val="00093D0D"/>
    <w:rsid w:val="00094F02"/>
    <w:rsid w:val="000958AD"/>
    <w:rsid w:val="000A45E9"/>
    <w:rsid w:val="000A5396"/>
    <w:rsid w:val="000B00CB"/>
    <w:rsid w:val="000B38EE"/>
    <w:rsid w:val="000B77C2"/>
    <w:rsid w:val="000C3739"/>
    <w:rsid w:val="000C51E0"/>
    <w:rsid w:val="000D01EF"/>
    <w:rsid w:val="000D303B"/>
    <w:rsid w:val="000D3C25"/>
    <w:rsid w:val="000D3EE0"/>
    <w:rsid w:val="000D44F1"/>
    <w:rsid w:val="000D4927"/>
    <w:rsid w:val="000D5DF3"/>
    <w:rsid w:val="000E1043"/>
    <w:rsid w:val="000E4093"/>
    <w:rsid w:val="000E53F6"/>
    <w:rsid w:val="000F0973"/>
    <w:rsid w:val="000F0D42"/>
    <w:rsid w:val="000F526E"/>
    <w:rsid w:val="000F6550"/>
    <w:rsid w:val="000F78AA"/>
    <w:rsid w:val="00102276"/>
    <w:rsid w:val="001028D3"/>
    <w:rsid w:val="0011039E"/>
    <w:rsid w:val="00111554"/>
    <w:rsid w:val="00111841"/>
    <w:rsid w:val="00112721"/>
    <w:rsid w:val="00112B7E"/>
    <w:rsid w:val="00112DC9"/>
    <w:rsid w:val="00113E50"/>
    <w:rsid w:val="001142F9"/>
    <w:rsid w:val="00116CC5"/>
    <w:rsid w:val="00121B27"/>
    <w:rsid w:val="0012226C"/>
    <w:rsid w:val="001254B9"/>
    <w:rsid w:val="00125CDB"/>
    <w:rsid w:val="00130BE4"/>
    <w:rsid w:val="001354B1"/>
    <w:rsid w:val="0014143A"/>
    <w:rsid w:val="00143CC7"/>
    <w:rsid w:val="0014435D"/>
    <w:rsid w:val="00151A14"/>
    <w:rsid w:val="00152118"/>
    <w:rsid w:val="001546B4"/>
    <w:rsid w:val="00155D4D"/>
    <w:rsid w:val="00155FA4"/>
    <w:rsid w:val="001567B4"/>
    <w:rsid w:val="0016012F"/>
    <w:rsid w:val="00160E72"/>
    <w:rsid w:val="00161CDF"/>
    <w:rsid w:val="00162A7F"/>
    <w:rsid w:val="00162FF0"/>
    <w:rsid w:val="00166BC8"/>
    <w:rsid w:val="00171368"/>
    <w:rsid w:val="00172A48"/>
    <w:rsid w:val="00172F5C"/>
    <w:rsid w:val="00177943"/>
    <w:rsid w:val="00184E56"/>
    <w:rsid w:val="00186E54"/>
    <w:rsid w:val="00190D5B"/>
    <w:rsid w:val="001923C3"/>
    <w:rsid w:val="00194E61"/>
    <w:rsid w:val="00195356"/>
    <w:rsid w:val="00196B20"/>
    <w:rsid w:val="001A3460"/>
    <w:rsid w:val="001A396C"/>
    <w:rsid w:val="001A660F"/>
    <w:rsid w:val="001A7453"/>
    <w:rsid w:val="001B03AA"/>
    <w:rsid w:val="001B0506"/>
    <w:rsid w:val="001B0ED3"/>
    <w:rsid w:val="001B4DA7"/>
    <w:rsid w:val="001B6FB3"/>
    <w:rsid w:val="001C0944"/>
    <w:rsid w:val="001C0FC8"/>
    <w:rsid w:val="001C52E1"/>
    <w:rsid w:val="001C5F30"/>
    <w:rsid w:val="001D0099"/>
    <w:rsid w:val="001D0DDC"/>
    <w:rsid w:val="001D1025"/>
    <w:rsid w:val="001D143A"/>
    <w:rsid w:val="001D52D1"/>
    <w:rsid w:val="001D7576"/>
    <w:rsid w:val="001E2541"/>
    <w:rsid w:val="001E30E7"/>
    <w:rsid w:val="001E3BA6"/>
    <w:rsid w:val="001E51E1"/>
    <w:rsid w:val="001E5D30"/>
    <w:rsid w:val="001E74BB"/>
    <w:rsid w:val="001F3507"/>
    <w:rsid w:val="001F4F33"/>
    <w:rsid w:val="001F4F35"/>
    <w:rsid w:val="001F6C49"/>
    <w:rsid w:val="001F79BC"/>
    <w:rsid w:val="00200B72"/>
    <w:rsid w:val="00205F2E"/>
    <w:rsid w:val="00215A7E"/>
    <w:rsid w:val="00216ECC"/>
    <w:rsid w:val="0021797A"/>
    <w:rsid w:val="002203B9"/>
    <w:rsid w:val="002237DA"/>
    <w:rsid w:val="0022487F"/>
    <w:rsid w:val="002314CF"/>
    <w:rsid w:val="002346AC"/>
    <w:rsid w:val="002353A3"/>
    <w:rsid w:val="00236CDD"/>
    <w:rsid w:val="002439C3"/>
    <w:rsid w:val="002460A1"/>
    <w:rsid w:val="002478EB"/>
    <w:rsid w:val="0025379C"/>
    <w:rsid w:val="00253987"/>
    <w:rsid w:val="00253D19"/>
    <w:rsid w:val="00253D31"/>
    <w:rsid w:val="00254250"/>
    <w:rsid w:val="00254508"/>
    <w:rsid w:val="00254998"/>
    <w:rsid w:val="00257337"/>
    <w:rsid w:val="00260FE9"/>
    <w:rsid w:val="00262807"/>
    <w:rsid w:val="00266EB7"/>
    <w:rsid w:val="00267EA4"/>
    <w:rsid w:val="0027486C"/>
    <w:rsid w:val="002805CA"/>
    <w:rsid w:val="00280AE2"/>
    <w:rsid w:val="00283482"/>
    <w:rsid w:val="00286C8C"/>
    <w:rsid w:val="00287044"/>
    <w:rsid w:val="002914B9"/>
    <w:rsid w:val="0029652F"/>
    <w:rsid w:val="002A1311"/>
    <w:rsid w:val="002A16BE"/>
    <w:rsid w:val="002A5E12"/>
    <w:rsid w:val="002A6716"/>
    <w:rsid w:val="002B03D0"/>
    <w:rsid w:val="002B07F2"/>
    <w:rsid w:val="002B2AAE"/>
    <w:rsid w:val="002B32A4"/>
    <w:rsid w:val="002B5417"/>
    <w:rsid w:val="002B5F25"/>
    <w:rsid w:val="002C4721"/>
    <w:rsid w:val="002C5562"/>
    <w:rsid w:val="002C7F09"/>
    <w:rsid w:val="002D19F5"/>
    <w:rsid w:val="002D2DF9"/>
    <w:rsid w:val="002D47FE"/>
    <w:rsid w:val="002E5917"/>
    <w:rsid w:val="002E62A2"/>
    <w:rsid w:val="002E7781"/>
    <w:rsid w:val="002F1DAD"/>
    <w:rsid w:val="002F28B5"/>
    <w:rsid w:val="002F37EA"/>
    <w:rsid w:val="002F40BE"/>
    <w:rsid w:val="002F6A96"/>
    <w:rsid w:val="0030383E"/>
    <w:rsid w:val="00303DA5"/>
    <w:rsid w:val="00304CFD"/>
    <w:rsid w:val="00306079"/>
    <w:rsid w:val="00306800"/>
    <w:rsid w:val="00307254"/>
    <w:rsid w:val="00310BEA"/>
    <w:rsid w:val="0031112D"/>
    <w:rsid w:val="003141BD"/>
    <w:rsid w:val="003207C5"/>
    <w:rsid w:val="00321B10"/>
    <w:rsid w:val="00322C21"/>
    <w:rsid w:val="0032303D"/>
    <w:rsid w:val="003235AC"/>
    <w:rsid w:val="0032375D"/>
    <w:rsid w:val="003248A8"/>
    <w:rsid w:val="003259E0"/>
    <w:rsid w:val="00326EE6"/>
    <w:rsid w:val="0032775A"/>
    <w:rsid w:val="00343A3F"/>
    <w:rsid w:val="00343CA5"/>
    <w:rsid w:val="0034436D"/>
    <w:rsid w:val="00344C7D"/>
    <w:rsid w:val="0034690E"/>
    <w:rsid w:val="00347F5D"/>
    <w:rsid w:val="0035028D"/>
    <w:rsid w:val="003508C2"/>
    <w:rsid w:val="00350C1C"/>
    <w:rsid w:val="00351F79"/>
    <w:rsid w:val="00352DC8"/>
    <w:rsid w:val="00353F77"/>
    <w:rsid w:val="00356F68"/>
    <w:rsid w:val="00357F21"/>
    <w:rsid w:val="003633C9"/>
    <w:rsid w:val="003750E9"/>
    <w:rsid w:val="00377175"/>
    <w:rsid w:val="00380C15"/>
    <w:rsid w:val="0038261A"/>
    <w:rsid w:val="00384FC8"/>
    <w:rsid w:val="00390698"/>
    <w:rsid w:val="003908F8"/>
    <w:rsid w:val="00396472"/>
    <w:rsid w:val="00397382"/>
    <w:rsid w:val="003A540F"/>
    <w:rsid w:val="003B2A09"/>
    <w:rsid w:val="003B40E0"/>
    <w:rsid w:val="003B451F"/>
    <w:rsid w:val="003B6174"/>
    <w:rsid w:val="003B643C"/>
    <w:rsid w:val="003B6C26"/>
    <w:rsid w:val="003B7620"/>
    <w:rsid w:val="003C497D"/>
    <w:rsid w:val="003C5F7F"/>
    <w:rsid w:val="003D18FB"/>
    <w:rsid w:val="003D5363"/>
    <w:rsid w:val="003D59AC"/>
    <w:rsid w:val="003D7F05"/>
    <w:rsid w:val="003E1CE4"/>
    <w:rsid w:val="003E5F11"/>
    <w:rsid w:val="003F3109"/>
    <w:rsid w:val="003F3EB4"/>
    <w:rsid w:val="003F47F7"/>
    <w:rsid w:val="003F4923"/>
    <w:rsid w:val="003F4D32"/>
    <w:rsid w:val="003F76A5"/>
    <w:rsid w:val="00400D5A"/>
    <w:rsid w:val="00402470"/>
    <w:rsid w:val="00403907"/>
    <w:rsid w:val="0040423C"/>
    <w:rsid w:val="00405EAE"/>
    <w:rsid w:val="004101F3"/>
    <w:rsid w:val="004107A5"/>
    <w:rsid w:val="0041141A"/>
    <w:rsid w:val="00417450"/>
    <w:rsid w:val="00420047"/>
    <w:rsid w:val="00420A0E"/>
    <w:rsid w:val="00425B04"/>
    <w:rsid w:val="004304A1"/>
    <w:rsid w:val="00432E73"/>
    <w:rsid w:val="004347C2"/>
    <w:rsid w:val="004406AB"/>
    <w:rsid w:val="00441C4E"/>
    <w:rsid w:val="004456C8"/>
    <w:rsid w:val="00447413"/>
    <w:rsid w:val="00447FAF"/>
    <w:rsid w:val="00450983"/>
    <w:rsid w:val="00454849"/>
    <w:rsid w:val="00460532"/>
    <w:rsid w:val="0046461D"/>
    <w:rsid w:val="004654A3"/>
    <w:rsid w:val="00466274"/>
    <w:rsid w:val="00467B2B"/>
    <w:rsid w:val="00467E80"/>
    <w:rsid w:val="00467F9B"/>
    <w:rsid w:val="00470383"/>
    <w:rsid w:val="00470CCA"/>
    <w:rsid w:val="004721A9"/>
    <w:rsid w:val="00474103"/>
    <w:rsid w:val="004741E3"/>
    <w:rsid w:val="004763D7"/>
    <w:rsid w:val="0048029E"/>
    <w:rsid w:val="004833A8"/>
    <w:rsid w:val="004844F8"/>
    <w:rsid w:val="004866AC"/>
    <w:rsid w:val="004867AC"/>
    <w:rsid w:val="00487231"/>
    <w:rsid w:val="00492FF5"/>
    <w:rsid w:val="00493280"/>
    <w:rsid w:val="00493C29"/>
    <w:rsid w:val="00494798"/>
    <w:rsid w:val="004970D2"/>
    <w:rsid w:val="004973F1"/>
    <w:rsid w:val="004A0B76"/>
    <w:rsid w:val="004A1369"/>
    <w:rsid w:val="004A33D3"/>
    <w:rsid w:val="004A5830"/>
    <w:rsid w:val="004A592F"/>
    <w:rsid w:val="004B0ACC"/>
    <w:rsid w:val="004B6532"/>
    <w:rsid w:val="004B6F39"/>
    <w:rsid w:val="004C0F11"/>
    <w:rsid w:val="004C1A95"/>
    <w:rsid w:val="004C27F3"/>
    <w:rsid w:val="004C29F5"/>
    <w:rsid w:val="004C4648"/>
    <w:rsid w:val="004C467B"/>
    <w:rsid w:val="004C64E6"/>
    <w:rsid w:val="004C75BB"/>
    <w:rsid w:val="004D10ED"/>
    <w:rsid w:val="004D1E67"/>
    <w:rsid w:val="004D4B29"/>
    <w:rsid w:val="004D6A29"/>
    <w:rsid w:val="004E6039"/>
    <w:rsid w:val="004E65B0"/>
    <w:rsid w:val="004F23EE"/>
    <w:rsid w:val="004F34AE"/>
    <w:rsid w:val="004F5852"/>
    <w:rsid w:val="004F5A9B"/>
    <w:rsid w:val="004F67BE"/>
    <w:rsid w:val="00500E6E"/>
    <w:rsid w:val="00501924"/>
    <w:rsid w:val="00503316"/>
    <w:rsid w:val="00511A27"/>
    <w:rsid w:val="00512D3E"/>
    <w:rsid w:val="00522694"/>
    <w:rsid w:val="00524C18"/>
    <w:rsid w:val="00526046"/>
    <w:rsid w:val="00532573"/>
    <w:rsid w:val="00536188"/>
    <w:rsid w:val="005400FB"/>
    <w:rsid w:val="00546C0A"/>
    <w:rsid w:val="00547227"/>
    <w:rsid w:val="0055023D"/>
    <w:rsid w:val="005502C3"/>
    <w:rsid w:val="005506E6"/>
    <w:rsid w:val="005514B6"/>
    <w:rsid w:val="005531F0"/>
    <w:rsid w:val="00553E2E"/>
    <w:rsid w:val="00554139"/>
    <w:rsid w:val="005557EA"/>
    <w:rsid w:val="00556918"/>
    <w:rsid w:val="0055750F"/>
    <w:rsid w:val="00557E23"/>
    <w:rsid w:val="005619DC"/>
    <w:rsid w:val="00561DC0"/>
    <w:rsid w:val="005623B2"/>
    <w:rsid w:val="00562BC7"/>
    <w:rsid w:val="00566468"/>
    <w:rsid w:val="005675F2"/>
    <w:rsid w:val="00570124"/>
    <w:rsid w:val="005706CC"/>
    <w:rsid w:val="00573948"/>
    <w:rsid w:val="005766DD"/>
    <w:rsid w:val="00576813"/>
    <w:rsid w:val="00580525"/>
    <w:rsid w:val="00581928"/>
    <w:rsid w:val="005821A3"/>
    <w:rsid w:val="00582506"/>
    <w:rsid w:val="005830B4"/>
    <w:rsid w:val="005839FB"/>
    <w:rsid w:val="00584093"/>
    <w:rsid w:val="00591118"/>
    <w:rsid w:val="005968BE"/>
    <w:rsid w:val="005A0DE5"/>
    <w:rsid w:val="005A131C"/>
    <w:rsid w:val="005A34F8"/>
    <w:rsid w:val="005A3FB3"/>
    <w:rsid w:val="005A4B53"/>
    <w:rsid w:val="005A52CB"/>
    <w:rsid w:val="005A5803"/>
    <w:rsid w:val="005A7559"/>
    <w:rsid w:val="005A7932"/>
    <w:rsid w:val="005B0753"/>
    <w:rsid w:val="005B3A7C"/>
    <w:rsid w:val="005B52F1"/>
    <w:rsid w:val="005B74A9"/>
    <w:rsid w:val="005C1FBC"/>
    <w:rsid w:val="005C3C79"/>
    <w:rsid w:val="005C49EB"/>
    <w:rsid w:val="005C74B7"/>
    <w:rsid w:val="005D6EB9"/>
    <w:rsid w:val="005D7B0A"/>
    <w:rsid w:val="005D7F26"/>
    <w:rsid w:val="005E012B"/>
    <w:rsid w:val="005E18F1"/>
    <w:rsid w:val="005E610F"/>
    <w:rsid w:val="005F1494"/>
    <w:rsid w:val="005F4D77"/>
    <w:rsid w:val="005F5EFD"/>
    <w:rsid w:val="006052E7"/>
    <w:rsid w:val="0061275B"/>
    <w:rsid w:val="00617A06"/>
    <w:rsid w:val="00623724"/>
    <w:rsid w:val="0062400F"/>
    <w:rsid w:val="00625106"/>
    <w:rsid w:val="00627DFC"/>
    <w:rsid w:val="00630341"/>
    <w:rsid w:val="00630C9D"/>
    <w:rsid w:val="00634F3B"/>
    <w:rsid w:val="00641261"/>
    <w:rsid w:val="00642558"/>
    <w:rsid w:val="006427DC"/>
    <w:rsid w:val="006458D4"/>
    <w:rsid w:val="00646355"/>
    <w:rsid w:val="00650C56"/>
    <w:rsid w:val="006552AC"/>
    <w:rsid w:val="0065759D"/>
    <w:rsid w:val="00657ED6"/>
    <w:rsid w:val="0066126A"/>
    <w:rsid w:val="00661459"/>
    <w:rsid w:val="00664DA9"/>
    <w:rsid w:val="006655FF"/>
    <w:rsid w:val="0067126C"/>
    <w:rsid w:val="00671B9E"/>
    <w:rsid w:val="006726EE"/>
    <w:rsid w:val="006758A5"/>
    <w:rsid w:val="006776E5"/>
    <w:rsid w:val="0068189D"/>
    <w:rsid w:val="006818CD"/>
    <w:rsid w:val="00681EAC"/>
    <w:rsid w:val="006855F8"/>
    <w:rsid w:val="006906D4"/>
    <w:rsid w:val="00690705"/>
    <w:rsid w:val="006907CB"/>
    <w:rsid w:val="00693D0D"/>
    <w:rsid w:val="006955CB"/>
    <w:rsid w:val="006A0DEC"/>
    <w:rsid w:val="006A59C5"/>
    <w:rsid w:val="006A5E50"/>
    <w:rsid w:val="006B2B61"/>
    <w:rsid w:val="006B65BB"/>
    <w:rsid w:val="006B7D08"/>
    <w:rsid w:val="006C1525"/>
    <w:rsid w:val="006C3666"/>
    <w:rsid w:val="006C5B45"/>
    <w:rsid w:val="006C66E2"/>
    <w:rsid w:val="006D04C8"/>
    <w:rsid w:val="006D47B7"/>
    <w:rsid w:val="006D491C"/>
    <w:rsid w:val="006D5285"/>
    <w:rsid w:val="006D5B36"/>
    <w:rsid w:val="006D7468"/>
    <w:rsid w:val="006E16A3"/>
    <w:rsid w:val="006E65AF"/>
    <w:rsid w:val="006E712C"/>
    <w:rsid w:val="006E75A0"/>
    <w:rsid w:val="006E7933"/>
    <w:rsid w:val="006E7DC5"/>
    <w:rsid w:val="006F1387"/>
    <w:rsid w:val="006F1D8C"/>
    <w:rsid w:val="006F35F4"/>
    <w:rsid w:val="006F393F"/>
    <w:rsid w:val="006F6C18"/>
    <w:rsid w:val="006F6F36"/>
    <w:rsid w:val="006F7318"/>
    <w:rsid w:val="00702F4A"/>
    <w:rsid w:val="00706BCA"/>
    <w:rsid w:val="00711D29"/>
    <w:rsid w:val="00711ECE"/>
    <w:rsid w:val="00720E27"/>
    <w:rsid w:val="007224E6"/>
    <w:rsid w:val="007233FA"/>
    <w:rsid w:val="00730333"/>
    <w:rsid w:val="00730F12"/>
    <w:rsid w:val="007374E9"/>
    <w:rsid w:val="007406BF"/>
    <w:rsid w:val="00742A48"/>
    <w:rsid w:val="0074379F"/>
    <w:rsid w:val="00746F9B"/>
    <w:rsid w:val="00747DEC"/>
    <w:rsid w:val="007522AA"/>
    <w:rsid w:val="0075380E"/>
    <w:rsid w:val="00755EF3"/>
    <w:rsid w:val="00755FA6"/>
    <w:rsid w:val="00760384"/>
    <w:rsid w:val="00762C59"/>
    <w:rsid w:val="00763E5F"/>
    <w:rsid w:val="007705D4"/>
    <w:rsid w:val="00772107"/>
    <w:rsid w:val="00772B64"/>
    <w:rsid w:val="00772EBD"/>
    <w:rsid w:val="00773DAC"/>
    <w:rsid w:val="00776700"/>
    <w:rsid w:val="00781BCB"/>
    <w:rsid w:val="0078389D"/>
    <w:rsid w:val="0078447C"/>
    <w:rsid w:val="0078697D"/>
    <w:rsid w:val="00786F80"/>
    <w:rsid w:val="007905EA"/>
    <w:rsid w:val="00791420"/>
    <w:rsid w:val="00795C7E"/>
    <w:rsid w:val="007A3465"/>
    <w:rsid w:val="007A383C"/>
    <w:rsid w:val="007A38EC"/>
    <w:rsid w:val="007A528D"/>
    <w:rsid w:val="007A6C7D"/>
    <w:rsid w:val="007B3532"/>
    <w:rsid w:val="007B465E"/>
    <w:rsid w:val="007C1462"/>
    <w:rsid w:val="007C40F1"/>
    <w:rsid w:val="007C499F"/>
    <w:rsid w:val="007D49D1"/>
    <w:rsid w:val="007D5E72"/>
    <w:rsid w:val="007E71A9"/>
    <w:rsid w:val="007F02D1"/>
    <w:rsid w:val="007F0C09"/>
    <w:rsid w:val="007F1978"/>
    <w:rsid w:val="007F298D"/>
    <w:rsid w:val="007F3054"/>
    <w:rsid w:val="007F5FDD"/>
    <w:rsid w:val="007F766B"/>
    <w:rsid w:val="00801D70"/>
    <w:rsid w:val="008040CA"/>
    <w:rsid w:val="00805502"/>
    <w:rsid w:val="0080686D"/>
    <w:rsid w:val="00806DB8"/>
    <w:rsid w:val="0081029A"/>
    <w:rsid w:val="00811877"/>
    <w:rsid w:val="00814E0A"/>
    <w:rsid w:val="00823719"/>
    <w:rsid w:val="00827329"/>
    <w:rsid w:val="0083049F"/>
    <w:rsid w:val="00830743"/>
    <w:rsid w:val="00832926"/>
    <w:rsid w:val="00833802"/>
    <w:rsid w:val="008352AA"/>
    <w:rsid w:val="00837589"/>
    <w:rsid w:val="00841250"/>
    <w:rsid w:val="00841B42"/>
    <w:rsid w:val="0084552A"/>
    <w:rsid w:val="0085043F"/>
    <w:rsid w:val="008509D7"/>
    <w:rsid w:val="00860721"/>
    <w:rsid w:val="00863C79"/>
    <w:rsid w:val="00873BBA"/>
    <w:rsid w:val="008753A1"/>
    <w:rsid w:val="008775E8"/>
    <w:rsid w:val="008829C8"/>
    <w:rsid w:val="00887AA2"/>
    <w:rsid w:val="008923D5"/>
    <w:rsid w:val="00892976"/>
    <w:rsid w:val="00897C7F"/>
    <w:rsid w:val="008A1CEE"/>
    <w:rsid w:val="008A2073"/>
    <w:rsid w:val="008A6EDC"/>
    <w:rsid w:val="008A7DD0"/>
    <w:rsid w:val="008B146A"/>
    <w:rsid w:val="008B2016"/>
    <w:rsid w:val="008B3F36"/>
    <w:rsid w:val="008B51D9"/>
    <w:rsid w:val="008B56F8"/>
    <w:rsid w:val="008C3EBC"/>
    <w:rsid w:val="008C4A36"/>
    <w:rsid w:val="008C54FB"/>
    <w:rsid w:val="008D2DFE"/>
    <w:rsid w:val="008D3C35"/>
    <w:rsid w:val="008D3FFD"/>
    <w:rsid w:val="008D4580"/>
    <w:rsid w:val="008D5341"/>
    <w:rsid w:val="008E1926"/>
    <w:rsid w:val="008E19CA"/>
    <w:rsid w:val="008E43D2"/>
    <w:rsid w:val="008F12AD"/>
    <w:rsid w:val="008F3EA6"/>
    <w:rsid w:val="008F778A"/>
    <w:rsid w:val="009020E1"/>
    <w:rsid w:val="009044F8"/>
    <w:rsid w:val="00912AE0"/>
    <w:rsid w:val="00915BA3"/>
    <w:rsid w:val="009163D1"/>
    <w:rsid w:val="00924127"/>
    <w:rsid w:val="0092794B"/>
    <w:rsid w:val="00930467"/>
    <w:rsid w:val="009359CA"/>
    <w:rsid w:val="00942BE9"/>
    <w:rsid w:val="0094482B"/>
    <w:rsid w:val="009448D4"/>
    <w:rsid w:val="0094491E"/>
    <w:rsid w:val="00945D20"/>
    <w:rsid w:val="00947B2B"/>
    <w:rsid w:val="009536C0"/>
    <w:rsid w:val="009546ED"/>
    <w:rsid w:val="00954CDC"/>
    <w:rsid w:val="009551FC"/>
    <w:rsid w:val="00956835"/>
    <w:rsid w:val="00956D2D"/>
    <w:rsid w:val="00962B81"/>
    <w:rsid w:val="00962CF1"/>
    <w:rsid w:val="00962E90"/>
    <w:rsid w:val="0096415A"/>
    <w:rsid w:val="00964A7B"/>
    <w:rsid w:val="00965450"/>
    <w:rsid w:val="0096558C"/>
    <w:rsid w:val="009675AD"/>
    <w:rsid w:val="00971071"/>
    <w:rsid w:val="00972CFA"/>
    <w:rsid w:val="00973AB4"/>
    <w:rsid w:val="00975EAB"/>
    <w:rsid w:val="009768F9"/>
    <w:rsid w:val="009816D9"/>
    <w:rsid w:val="009825B6"/>
    <w:rsid w:val="00982F13"/>
    <w:rsid w:val="009834EF"/>
    <w:rsid w:val="009857BC"/>
    <w:rsid w:val="0098751E"/>
    <w:rsid w:val="00987FAC"/>
    <w:rsid w:val="00991408"/>
    <w:rsid w:val="0099158C"/>
    <w:rsid w:val="00991B17"/>
    <w:rsid w:val="00993111"/>
    <w:rsid w:val="00994076"/>
    <w:rsid w:val="009A74E8"/>
    <w:rsid w:val="009B354D"/>
    <w:rsid w:val="009B781C"/>
    <w:rsid w:val="009B7D69"/>
    <w:rsid w:val="009C6E9A"/>
    <w:rsid w:val="009D1933"/>
    <w:rsid w:val="009D202E"/>
    <w:rsid w:val="009D4625"/>
    <w:rsid w:val="009D4BEB"/>
    <w:rsid w:val="009E07CF"/>
    <w:rsid w:val="009E4BEB"/>
    <w:rsid w:val="009F15DE"/>
    <w:rsid w:val="009F22B1"/>
    <w:rsid w:val="00A013B0"/>
    <w:rsid w:val="00A0280A"/>
    <w:rsid w:val="00A04B3B"/>
    <w:rsid w:val="00A05E3D"/>
    <w:rsid w:val="00A07A2D"/>
    <w:rsid w:val="00A1265B"/>
    <w:rsid w:val="00A12B7F"/>
    <w:rsid w:val="00A1453B"/>
    <w:rsid w:val="00A20D68"/>
    <w:rsid w:val="00A20F92"/>
    <w:rsid w:val="00A24AA3"/>
    <w:rsid w:val="00A25231"/>
    <w:rsid w:val="00A26640"/>
    <w:rsid w:val="00A3428E"/>
    <w:rsid w:val="00A3587D"/>
    <w:rsid w:val="00A36AF9"/>
    <w:rsid w:val="00A370D4"/>
    <w:rsid w:val="00A37E99"/>
    <w:rsid w:val="00A40A22"/>
    <w:rsid w:val="00A4267E"/>
    <w:rsid w:val="00A43E57"/>
    <w:rsid w:val="00A449B8"/>
    <w:rsid w:val="00A460FA"/>
    <w:rsid w:val="00A471F3"/>
    <w:rsid w:val="00A474E9"/>
    <w:rsid w:val="00A51AA2"/>
    <w:rsid w:val="00A559E2"/>
    <w:rsid w:val="00A57A29"/>
    <w:rsid w:val="00A619B1"/>
    <w:rsid w:val="00A64EBE"/>
    <w:rsid w:val="00A65700"/>
    <w:rsid w:val="00A66F92"/>
    <w:rsid w:val="00A6745C"/>
    <w:rsid w:val="00A70731"/>
    <w:rsid w:val="00A731BC"/>
    <w:rsid w:val="00A82083"/>
    <w:rsid w:val="00A82F3E"/>
    <w:rsid w:val="00A85B2C"/>
    <w:rsid w:val="00A90724"/>
    <w:rsid w:val="00A937B7"/>
    <w:rsid w:val="00A95C7D"/>
    <w:rsid w:val="00A96AC1"/>
    <w:rsid w:val="00A97013"/>
    <w:rsid w:val="00AA4010"/>
    <w:rsid w:val="00AA490B"/>
    <w:rsid w:val="00AB0663"/>
    <w:rsid w:val="00AB327E"/>
    <w:rsid w:val="00AB65BD"/>
    <w:rsid w:val="00AC0FF2"/>
    <w:rsid w:val="00AC20D9"/>
    <w:rsid w:val="00AC5BFA"/>
    <w:rsid w:val="00AD01A6"/>
    <w:rsid w:val="00AD5B35"/>
    <w:rsid w:val="00AD604C"/>
    <w:rsid w:val="00AD734D"/>
    <w:rsid w:val="00AE04AD"/>
    <w:rsid w:val="00AE234F"/>
    <w:rsid w:val="00AE73E9"/>
    <w:rsid w:val="00AF233B"/>
    <w:rsid w:val="00AF41F7"/>
    <w:rsid w:val="00AF7BEC"/>
    <w:rsid w:val="00B01A2D"/>
    <w:rsid w:val="00B031C3"/>
    <w:rsid w:val="00B04B6B"/>
    <w:rsid w:val="00B06843"/>
    <w:rsid w:val="00B10983"/>
    <w:rsid w:val="00B1634C"/>
    <w:rsid w:val="00B20054"/>
    <w:rsid w:val="00B21723"/>
    <w:rsid w:val="00B22430"/>
    <w:rsid w:val="00B245E7"/>
    <w:rsid w:val="00B248BE"/>
    <w:rsid w:val="00B313FE"/>
    <w:rsid w:val="00B33056"/>
    <w:rsid w:val="00B35614"/>
    <w:rsid w:val="00B37406"/>
    <w:rsid w:val="00B41A28"/>
    <w:rsid w:val="00B42517"/>
    <w:rsid w:val="00B426A1"/>
    <w:rsid w:val="00B42AD7"/>
    <w:rsid w:val="00B507FA"/>
    <w:rsid w:val="00B54223"/>
    <w:rsid w:val="00B54EDD"/>
    <w:rsid w:val="00B57379"/>
    <w:rsid w:val="00B61E01"/>
    <w:rsid w:val="00B64AB9"/>
    <w:rsid w:val="00B64C44"/>
    <w:rsid w:val="00B66738"/>
    <w:rsid w:val="00B71B67"/>
    <w:rsid w:val="00B80128"/>
    <w:rsid w:val="00B8180F"/>
    <w:rsid w:val="00B82548"/>
    <w:rsid w:val="00B8532F"/>
    <w:rsid w:val="00B8560C"/>
    <w:rsid w:val="00B90C35"/>
    <w:rsid w:val="00B93AD4"/>
    <w:rsid w:val="00B945CE"/>
    <w:rsid w:val="00B97CD6"/>
    <w:rsid w:val="00BA087A"/>
    <w:rsid w:val="00BA1872"/>
    <w:rsid w:val="00BA1999"/>
    <w:rsid w:val="00BA2509"/>
    <w:rsid w:val="00BA3C5B"/>
    <w:rsid w:val="00BA4316"/>
    <w:rsid w:val="00BB006A"/>
    <w:rsid w:val="00BB1EB3"/>
    <w:rsid w:val="00BB31AC"/>
    <w:rsid w:val="00BB6501"/>
    <w:rsid w:val="00BC0A70"/>
    <w:rsid w:val="00BC0D84"/>
    <w:rsid w:val="00BC1591"/>
    <w:rsid w:val="00BC2600"/>
    <w:rsid w:val="00BC3748"/>
    <w:rsid w:val="00BC701A"/>
    <w:rsid w:val="00BD101C"/>
    <w:rsid w:val="00BD3EC9"/>
    <w:rsid w:val="00BD4448"/>
    <w:rsid w:val="00BE09B9"/>
    <w:rsid w:val="00BE3B30"/>
    <w:rsid w:val="00BE4D00"/>
    <w:rsid w:val="00BF0634"/>
    <w:rsid w:val="00BF0B91"/>
    <w:rsid w:val="00BF4FF3"/>
    <w:rsid w:val="00BF7D9D"/>
    <w:rsid w:val="00C04863"/>
    <w:rsid w:val="00C056F3"/>
    <w:rsid w:val="00C06FCA"/>
    <w:rsid w:val="00C07CAD"/>
    <w:rsid w:val="00C1382F"/>
    <w:rsid w:val="00C144CB"/>
    <w:rsid w:val="00C21BFA"/>
    <w:rsid w:val="00C2334F"/>
    <w:rsid w:val="00C24B1C"/>
    <w:rsid w:val="00C2616F"/>
    <w:rsid w:val="00C31E4B"/>
    <w:rsid w:val="00C352D5"/>
    <w:rsid w:val="00C35830"/>
    <w:rsid w:val="00C43A20"/>
    <w:rsid w:val="00C55468"/>
    <w:rsid w:val="00C55F85"/>
    <w:rsid w:val="00C56C7F"/>
    <w:rsid w:val="00C600D4"/>
    <w:rsid w:val="00C63E31"/>
    <w:rsid w:val="00C70835"/>
    <w:rsid w:val="00C732AE"/>
    <w:rsid w:val="00C7424A"/>
    <w:rsid w:val="00C809C5"/>
    <w:rsid w:val="00C85FEE"/>
    <w:rsid w:val="00C86FDE"/>
    <w:rsid w:val="00C87F5B"/>
    <w:rsid w:val="00C9051E"/>
    <w:rsid w:val="00C92E6D"/>
    <w:rsid w:val="00C96100"/>
    <w:rsid w:val="00CA0A0A"/>
    <w:rsid w:val="00CA566B"/>
    <w:rsid w:val="00CA64EC"/>
    <w:rsid w:val="00CB2A02"/>
    <w:rsid w:val="00CB3565"/>
    <w:rsid w:val="00CB5A98"/>
    <w:rsid w:val="00CB6653"/>
    <w:rsid w:val="00CB7573"/>
    <w:rsid w:val="00CC15F1"/>
    <w:rsid w:val="00CC3507"/>
    <w:rsid w:val="00CC4B1D"/>
    <w:rsid w:val="00CC769B"/>
    <w:rsid w:val="00CD1EE1"/>
    <w:rsid w:val="00CD57C8"/>
    <w:rsid w:val="00CD6A77"/>
    <w:rsid w:val="00CE2E0E"/>
    <w:rsid w:val="00CE782F"/>
    <w:rsid w:val="00CF0033"/>
    <w:rsid w:val="00CF1381"/>
    <w:rsid w:val="00CF56D1"/>
    <w:rsid w:val="00CF6389"/>
    <w:rsid w:val="00CF7B18"/>
    <w:rsid w:val="00D00E3A"/>
    <w:rsid w:val="00D03350"/>
    <w:rsid w:val="00D03C03"/>
    <w:rsid w:val="00D05F0F"/>
    <w:rsid w:val="00D10AB7"/>
    <w:rsid w:val="00D12D28"/>
    <w:rsid w:val="00D14DBD"/>
    <w:rsid w:val="00D202B0"/>
    <w:rsid w:val="00D20872"/>
    <w:rsid w:val="00D25222"/>
    <w:rsid w:val="00D260D5"/>
    <w:rsid w:val="00D27E58"/>
    <w:rsid w:val="00D309EB"/>
    <w:rsid w:val="00D3690E"/>
    <w:rsid w:val="00D37163"/>
    <w:rsid w:val="00D4391E"/>
    <w:rsid w:val="00D5025E"/>
    <w:rsid w:val="00D50881"/>
    <w:rsid w:val="00D51C89"/>
    <w:rsid w:val="00D53E1F"/>
    <w:rsid w:val="00D60AB4"/>
    <w:rsid w:val="00D635C2"/>
    <w:rsid w:val="00D65C17"/>
    <w:rsid w:val="00D74907"/>
    <w:rsid w:val="00D74E99"/>
    <w:rsid w:val="00D76A13"/>
    <w:rsid w:val="00D77ABF"/>
    <w:rsid w:val="00D816F5"/>
    <w:rsid w:val="00D860E0"/>
    <w:rsid w:val="00D86E9D"/>
    <w:rsid w:val="00D91271"/>
    <w:rsid w:val="00D94A2D"/>
    <w:rsid w:val="00D9656A"/>
    <w:rsid w:val="00DA4758"/>
    <w:rsid w:val="00DA5774"/>
    <w:rsid w:val="00DA5B3B"/>
    <w:rsid w:val="00DA7FDC"/>
    <w:rsid w:val="00DB051E"/>
    <w:rsid w:val="00DB08F6"/>
    <w:rsid w:val="00DB0EDF"/>
    <w:rsid w:val="00DB2B88"/>
    <w:rsid w:val="00DD001E"/>
    <w:rsid w:val="00DD0174"/>
    <w:rsid w:val="00DD2439"/>
    <w:rsid w:val="00DD2DBA"/>
    <w:rsid w:val="00DD3FBB"/>
    <w:rsid w:val="00DD49F6"/>
    <w:rsid w:val="00DD5324"/>
    <w:rsid w:val="00DD682E"/>
    <w:rsid w:val="00DE27E8"/>
    <w:rsid w:val="00DE29CA"/>
    <w:rsid w:val="00DE66B5"/>
    <w:rsid w:val="00DE70A0"/>
    <w:rsid w:val="00DF22F6"/>
    <w:rsid w:val="00E02C75"/>
    <w:rsid w:val="00E03ED0"/>
    <w:rsid w:val="00E050FC"/>
    <w:rsid w:val="00E07A41"/>
    <w:rsid w:val="00E120D2"/>
    <w:rsid w:val="00E2059C"/>
    <w:rsid w:val="00E24166"/>
    <w:rsid w:val="00E24546"/>
    <w:rsid w:val="00E25D34"/>
    <w:rsid w:val="00E25DBC"/>
    <w:rsid w:val="00E2653E"/>
    <w:rsid w:val="00E302C5"/>
    <w:rsid w:val="00E318FB"/>
    <w:rsid w:val="00E33334"/>
    <w:rsid w:val="00E34748"/>
    <w:rsid w:val="00E3697F"/>
    <w:rsid w:val="00E4660C"/>
    <w:rsid w:val="00E47314"/>
    <w:rsid w:val="00E500E3"/>
    <w:rsid w:val="00E502D9"/>
    <w:rsid w:val="00E520C9"/>
    <w:rsid w:val="00E60E20"/>
    <w:rsid w:val="00E6437B"/>
    <w:rsid w:val="00E64BE0"/>
    <w:rsid w:val="00E64EA3"/>
    <w:rsid w:val="00E66130"/>
    <w:rsid w:val="00E66641"/>
    <w:rsid w:val="00E720A4"/>
    <w:rsid w:val="00E72EA7"/>
    <w:rsid w:val="00E74657"/>
    <w:rsid w:val="00E771BF"/>
    <w:rsid w:val="00E818A0"/>
    <w:rsid w:val="00E82283"/>
    <w:rsid w:val="00E85E04"/>
    <w:rsid w:val="00E86127"/>
    <w:rsid w:val="00E942B1"/>
    <w:rsid w:val="00E942EA"/>
    <w:rsid w:val="00E958BF"/>
    <w:rsid w:val="00E96855"/>
    <w:rsid w:val="00EA0502"/>
    <w:rsid w:val="00EA208D"/>
    <w:rsid w:val="00EA2422"/>
    <w:rsid w:val="00EA273B"/>
    <w:rsid w:val="00EB1770"/>
    <w:rsid w:val="00EB6561"/>
    <w:rsid w:val="00EC5D0E"/>
    <w:rsid w:val="00EC647C"/>
    <w:rsid w:val="00ED2F83"/>
    <w:rsid w:val="00ED5118"/>
    <w:rsid w:val="00ED59E7"/>
    <w:rsid w:val="00ED7DB8"/>
    <w:rsid w:val="00EE1846"/>
    <w:rsid w:val="00EE1D50"/>
    <w:rsid w:val="00EE51EA"/>
    <w:rsid w:val="00EE63DD"/>
    <w:rsid w:val="00EE6AFF"/>
    <w:rsid w:val="00EF032D"/>
    <w:rsid w:val="00EF03B5"/>
    <w:rsid w:val="00F06F61"/>
    <w:rsid w:val="00F142B8"/>
    <w:rsid w:val="00F1502D"/>
    <w:rsid w:val="00F162C5"/>
    <w:rsid w:val="00F20E67"/>
    <w:rsid w:val="00F23590"/>
    <w:rsid w:val="00F2415F"/>
    <w:rsid w:val="00F2668A"/>
    <w:rsid w:val="00F27911"/>
    <w:rsid w:val="00F27C56"/>
    <w:rsid w:val="00F312C1"/>
    <w:rsid w:val="00F32DCA"/>
    <w:rsid w:val="00F32E8A"/>
    <w:rsid w:val="00F337C9"/>
    <w:rsid w:val="00F37AD8"/>
    <w:rsid w:val="00F41B82"/>
    <w:rsid w:val="00F43980"/>
    <w:rsid w:val="00F50EAA"/>
    <w:rsid w:val="00F565A7"/>
    <w:rsid w:val="00F61970"/>
    <w:rsid w:val="00F6287F"/>
    <w:rsid w:val="00F6379D"/>
    <w:rsid w:val="00F63C1A"/>
    <w:rsid w:val="00F63E40"/>
    <w:rsid w:val="00F659CF"/>
    <w:rsid w:val="00F7030B"/>
    <w:rsid w:val="00F70640"/>
    <w:rsid w:val="00F71288"/>
    <w:rsid w:val="00F729F6"/>
    <w:rsid w:val="00F731BA"/>
    <w:rsid w:val="00F81057"/>
    <w:rsid w:val="00F8144D"/>
    <w:rsid w:val="00F8277D"/>
    <w:rsid w:val="00F83787"/>
    <w:rsid w:val="00F9023F"/>
    <w:rsid w:val="00F91897"/>
    <w:rsid w:val="00F943BA"/>
    <w:rsid w:val="00F94648"/>
    <w:rsid w:val="00F95A2B"/>
    <w:rsid w:val="00F96B83"/>
    <w:rsid w:val="00F97C80"/>
    <w:rsid w:val="00F97D39"/>
    <w:rsid w:val="00FA2DBA"/>
    <w:rsid w:val="00FA3D26"/>
    <w:rsid w:val="00FB2F4E"/>
    <w:rsid w:val="00FC0661"/>
    <w:rsid w:val="00FC1A46"/>
    <w:rsid w:val="00FC53D6"/>
    <w:rsid w:val="00FD10EB"/>
    <w:rsid w:val="00FD34EB"/>
    <w:rsid w:val="00FD526B"/>
    <w:rsid w:val="00FE0B49"/>
    <w:rsid w:val="00FE3387"/>
    <w:rsid w:val="00FE447F"/>
    <w:rsid w:val="00FE61B3"/>
    <w:rsid w:val="00FF040B"/>
    <w:rsid w:val="00FF351F"/>
    <w:rsid w:val="00FF5ABE"/>
    <w:rsid w:val="00FF5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1809"/>
  <w15:docId w15:val="{33C9FD35-FD3D-4688-820C-FA2C2DB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721"/>
  </w:style>
  <w:style w:type="paragraph" w:styleId="Titre1">
    <w:name w:val="heading 1"/>
    <w:basedOn w:val="Normal"/>
    <w:next w:val="Normal"/>
    <w:link w:val="Titre1Car"/>
    <w:qFormat/>
    <w:rsid w:val="00860721"/>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0721"/>
    <w:rPr>
      <w:rFonts w:ascii="Arial" w:eastAsia="Times New Roman" w:hAnsi="Arial" w:cs="Arial"/>
      <w:b/>
      <w:bCs/>
      <w:kern w:val="32"/>
      <w:sz w:val="32"/>
      <w:szCs w:val="32"/>
      <w:lang w:eastAsia="fr-FR"/>
    </w:rPr>
  </w:style>
  <w:style w:type="paragraph" w:styleId="Listepuces">
    <w:name w:val="List Bullet"/>
    <w:basedOn w:val="Normal"/>
    <w:autoRedefine/>
    <w:unhideWhenUsed/>
    <w:rsid w:val="003259E0"/>
    <w:pPr>
      <w:tabs>
        <w:tab w:val="left" w:pos="-851"/>
      </w:tabs>
      <w:spacing w:after="0" w:line="240" w:lineRule="auto"/>
      <w:jc w:val="center"/>
    </w:pPr>
    <w:rPr>
      <w:rFonts w:ascii="Arial" w:eastAsia="Arial Unicode MS" w:hAnsi="Arial" w:cs="Arial"/>
      <w:sz w:val="18"/>
      <w:szCs w:val="18"/>
      <w:lang w:eastAsia="fr-FR"/>
    </w:rPr>
  </w:style>
  <w:style w:type="table" w:styleId="Grilledutableau">
    <w:name w:val="Table Grid"/>
    <w:basedOn w:val="TableauNormal"/>
    <w:uiPriority w:val="59"/>
    <w:rsid w:val="008E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0E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E20"/>
    <w:rPr>
      <w:rFonts w:ascii="Tahoma" w:hAnsi="Tahoma" w:cs="Tahoma"/>
      <w:sz w:val="16"/>
      <w:szCs w:val="16"/>
    </w:rPr>
  </w:style>
  <w:style w:type="paragraph" w:styleId="Paragraphedeliste">
    <w:name w:val="List Paragraph"/>
    <w:aliases w:val="Liste puces 2,figures,Paragraphe de liste num,Paragraphe de liste 1,Listes,List Paragraph,Liste à puce - SC,Paragraphe de liste11,Ondertekst Avida,texte tableau"/>
    <w:basedOn w:val="Normal"/>
    <w:link w:val="ParagraphedelisteCar"/>
    <w:uiPriority w:val="34"/>
    <w:qFormat/>
    <w:rsid w:val="001254B9"/>
    <w:pPr>
      <w:ind w:left="720"/>
      <w:contextualSpacing/>
    </w:pPr>
  </w:style>
  <w:style w:type="character" w:styleId="Accentuationlgre">
    <w:name w:val="Subtle Emphasis"/>
    <w:basedOn w:val="Policepardfaut"/>
    <w:uiPriority w:val="19"/>
    <w:qFormat/>
    <w:rsid w:val="00912AE0"/>
    <w:rPr>
      <w:i/>
      <w:iCs/>
      <w:color w:val="808080" w:themeColor="text1" w:themeTint="7F"/>
    </w:rPr>
  </w:style>
  <w:style w:type="character" w:customStyle="1" w:styleId="apple-tab-span">
    <w:name w:val="apple-tab-span"/>
    <w:rsid w:val="00E64BE0"/>
  </w:style>
  <w:style w:type="character" w:customStyle="1" w:styleId="ParagraphedelisteCar">
    <w:name w:val="Paragraphe de liste Car"/>
    <w:aliases w:val="Liste puces 2 Car,figures Car,Paragraphe de liste num Car,Paragraphe de liste 1 Car,Listes Car,List Paragraph Car,Liste à puce - SC Car,Paragraphe de liste11 Car,Ondertekst Avida Car,texte tableau Car"/>
    <w:link w:val="Paragraphedeliste"/>
    <w:uiPriority w:val="34"/>
    <w:qFormat/>
    <w:locked/>
    <w:rsid w:val="007D49D1"/>
  </w:style>
  <w:style w:type="paragraph" w:customStyle="1" w:styleId="Default">
    <w:name w:val="Default"/>
    <w:rsid w:val="007705D4"/>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112">
      <w:bodyDiv w:val="1"/>
      <w:marLeft w:val="0"/>
      <w:marRight w:val="0"/>
      <w:marTop w:val="0"/>
      <w:marBottom w:val="0"/>
      <w:divBdr>
        <w:top w:val="none" w:sz="0" w:space="0" w:color="auto"/>
        <w:left w:val="none" w:sz="0" w:space="0" w:color="auto"/>
        <w:bottom w:val="none" w:sz="0" w:space="0" w:color="auto"/>
        <w:right w:val="none" w:sz="0" w:space="0" w:color="auto"/>
      </w:divBdr>
    </w:div>
    <w:div w:id="251935397">
      <w:bodyDiv w:val="1"/>
      <w:marLeft w:val="0"/>
      <w:marRight w:val="0"/>
      <w:marTop w:val="0"/>
      <w:marBottom w:val="0"/>
      <w:divBdr>
        <w:top w:val="none" w:sz="0" w:space="0" w:color="auto"/>
        <w:left w:val="none" w:sz="0" w:space="0" w:color="auto"/>
        <w:bottom w:val="none" w:sz="0" w:space="0" w:color="auto"/>
        <w:right w:val="none" w:sz="0" w:space="0" w:color="auto"/>
      </w:divBdr>
    </w:div>
    <w:div w:id="1633904977">
      <w:bodyDiv w:val="1"/>
      <w:marLeft w:val="0"/>
      <w:marRight w:val="0"/>
      <w:marTop w:val="0"/>
      <w:marBottom w:val="0"/>
      <w:divBdr>
        <w:top w:val="none" w:sz="0" w:space="0" w:color="auto"/>
        <w:left w:val="none" w:sz="0" w:space="0" w:color="auto"/>
        <w:bottom w:val="none" w:sz="0" w:space="0" w:color="auto"/>
        <w:right w:val="none" w:sz="0" w:space="0" w:color="auto"/>
      </w:divBdr>
    </w:div>
    <w:div w:id="19254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AE28-E192-46DD-93A8-6BAD1647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2776</Words>
  <Characters>15274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USSON EN FOREZ</dc:creator>
  <cp:keywords/>
  <dc:description/>
  <cp:lastModifiedBy>Mairie</cp:lastModifiedBy>
  <cp:revision>10</cp:revision>
  <cp:lastPrinted>2025-09-22T08:48:00Z</cp:lastPrinted>
  <dcterms:created xsi:type="dcterms:W3CDTF">2026-01-08T10:09:00Z</dcterms:created>
  <dcterms:modified xsi:type="dcterms:W3CDTF">2026-01-12T13:59:00Z</dcterms:modified>
</cp:coreProperties>
</file>